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28" w:rsidRDefault="00371780" w:rsidP="00371780">
      <w:pPr>
        <w:autoSpaceDE w:val="0"/>
        <w:autoSpaceDN w:val="0"/>
        <w:adjustRightInd w:val="0"/>
        <w:ind w:firstLine="500"/>
        <w:jc w:val="center"/>
        <w:rPr>
          <w:noProof/>
          <w:color w:val="auto"/>
          <w:w w:val="100"/>
          <w:sz w:val="24"/>
          <w:szCs w:val="24"/>
        </w:rPr>
      </w:pPr>
      <w:r>
        <w:rPr>
          <w:noProof/>
          <w:color w:val="auto"/>
          <w:w w:val="100"/>
          <w:sz w:val="24"/>
          <w:szCs w:val="24"/>
        </w:rPr>
        <w:drawing>
          <wp:inline distT="0" distB="0" distL="0" distR="0">
            <wp:extent cx="7817809" cy="6303065"/>
            <wp:effectExtent l="19050" t="0" r="0" b="0"/>
            <wp:docPr id="1" name="Рисунок 1" descr="F:\Для комиссии Юсухно\УП 2017\УП 2017 апрель\сканир 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комиссии Юсухно\УП 2017\УП 2017 апрель\сканир 1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937" cy="631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28" w:rsidRDefault="00132128" w:rsidP="00871812">
      <w:pPr>
        <w:autoSpaceDE w:val="0"/>
        <w:autoSpaceDN w:val="0"/>
        <w:adjustRightInd w:val="0"/>
        <w:ind w:firstLine="500"/>
        <w:jc w:val="right"/>
        <w:rPr>
          <w:noProof/>
          <w:color w:val="auto"/>
          <w:w w:val="100"/>
          <w:sz w:val="24"/>
          <w:szCs w:val="24"/>
        </w:rPr>
      </w:pPr>
    </w:p>
    <w:p w:rsidR="002E1EDC" w:rsidRPr="00A218A6" w:rsidRDefault="002E1EDC" w:rsidP="005C02E0">
      <w:pPr>
        <w:jc w:val="center"/>
        <w:rPr>
          <w:b/>
          <w:bCs/>
          <w:color w:val="auto"/>
          <w:w w:val="100"/>
        </w:rPr>
      </w:pPr>
      <w:r w:rsidRPr="00A218A6">
        <w:rPr>
          <w:b/>
          <w:bCs/>
          <w:color w:val="auto"/>
          <w:w w:val="100"/>
        </w:rPr>
        <w:t>2. Сводные данные по бюджету времени (в неделях)</w:t>
      </w:r>
    </w:p>
    <w:p w:rsidR="002E1EDC" w:rsidRPr="00A218A6" w:rsidRDefault="002E1EDC" w:rsidP="005C02E0">
      <w:pPr>
        <w:jc w:val="center"/>
        <w:rPr>
          <w:bCs/>
          <w:i/>
          <w:color w:val="auto"/>
          <w:w w:val="100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2E1EDC" w:rsidRPr="00A218A6" w:rsidTr="00E064D4">
        <w:trPr>
          <w:jc w:val="center"/>
        </w:trPr>
        <w:tc>
          <w:tcPr>
            <w:tcW w:w="938" w:type="dxa"/>
            <w:vMerge w:val="restart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284" w:type="dxa"/>
            <w:vMerge w:val="restart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proofErr w:type="gramStart"/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</w:t>
            </w:r>
            <w:proofErr w:type="gramEnd"/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175" w:type="dxa"/>
            <w:vMerge w:val="restart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833" w:type="dxa"/>
            <w:gridSpan w:val="2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334" w:type="dxa"/>
            <w:vMerge w:val="restart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(по курсам)</w:t>
            </w:r>
          </w:p>
        </w:tc>
      </w:tr>
      <w:tr w:rsidR="002E1EDC" w:rsidRPr="00A218A6" w:rsidTr="00E064D4">
        <w:trPr>
          <w:jc w:val="center"/>
        </w:trPr>
        <w:tc>
          <w:tcPr>
            <w:tcW w:w="938" w:type="dxa"/>
            <w:vMerge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по профилю </w:t>
            </w:r>
          </w:p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специальности СПО</w:t>
            </w:r>
          </w:p>
        </w:tc>
        <w:tc>
          <w:tcPr>
            <w:tcW w:w="1636" w:type="dxa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2E1EDC" w:rsidRPr="00A218A6" w:rsidRDefault="002E1EDC" w:rsidP="002C642A">
            <w:pPr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vAlign w:val="center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EDC" w:rsidRPr="00A218A6" w:rsidTr="00E064D4">
        <w:trPr>
          <w:jc w:val="center"/>
        </w:trPr>
        <w:tc>
          <w:tcPr>
            <w:tcW w:w="938" w:type="dxa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197" w:type="dxa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98" w:type="dxa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334" w:type="dxa"/>
            <w:vAlign w:val="center"/>
          </w:tcPr>
          <w:p w:rsidR="002E1EDC" w:rsidRPr="00A218A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EDC" w:rsidRPr="00A218A6" w:rsidTr="00E064D4">
        <w:trPr>
          <w:jc w:val="center"/>
        </w:trPr>
        <w:tc>
          <w:tcPr>
            <w:tcW w:w="938" w:type="dxa"/>
          </w:tcPr>
          <w:p w:rsidR="002E1EDC" w:rsidRPr="00A218A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A218A6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A218A6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84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35,5</w:t>
            </w:r>
          </w:p>
        </w:tc>
        <w:tc>
          <w:tcPr>
            <w:tcW w:w="1175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2,5</w:t>
            </w:r>
          </w:p>
        </w:tc>
        <w:tc>
          <w:tcPr>
            <w:tcW w:w="1767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8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334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2E1EDC" w:rsidRPr="00A218A6" w:rsidTr="00E064D4">
        <w:trPr>
          <w:jc w:val="center"/>
        </w:trPr>
        <w:tc>
          <w:tcPr>
            <w:tcW w:w="938" w:type="dxa"/>
          </w:tcPr>
          <w:p w:rsidR="002E1EDC" w:rsidRPr="00A218A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A218A6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A218A6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84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26,5</w:t>
            </w:r>
          </w:p>
        </w:tc>
        <w:tc>
          <w:tcPr>
            <w:tcW w:w="1175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636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0,5</w:t>
            </w:r>
          </w:p>
        </w:tc>
        <w:tc>
          <w:tcPr>
            <w:tcW w:w="1767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8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334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2E1EDC" w:rsidRPr="00A218A6" w:rsidTr="00E064D4">
        <w:trPr>
          <w:jc w:val="center"/>
        </w:trPr>
        <w:tc>
          <w:tcPr>
            <w:tcW w:w="938" w:type="dxa"/>
          </w:tcPr>
          <w:p w:rsidR="002E1EDC" w:rsidRPr="00A218A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A218A6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A218A6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84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1175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:rsidR="002E1EDC" w:rsidRPr="00A218A6" w:rsidRDefault="002E1EDC" w:rsidP="002C642A">
            <w:pPr>
              <w:rPr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Cs/>
                <w:color w:val="auto"/>
                <w:w w:val="100"/>
                <w:sz w:val="20"/>
                <w:szCs w:val="20"/>
              </w:rPr>
              <w:t>43</w:t>
            </w:r>
          </w:p>
        </w:tc>
      </w:tr>
      <w:tr w:rsidR="002E1EDC" w:rsidRPr="00A218A6" w:rsidTr="00E064D4">
        <w:trPr>
          <w:jc w:val="center"/>
        </w:trPr>
        <w:tc>
          <w:tcPr>
            <w:tcW w:w="938" w:type="dxa"/>
          </w:tcPr>
          <w:p w:rsidR="002E1EDC" w:rsidRPr="00A218A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284" w:type="dxa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1175" w:type="dxa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2197" w:type="dxa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1636" w:type="dxa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67" w:type="dxa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1334" w:type="dxa"/>
          </w:tcPr>
          <w:p w:rsidR="002E1EDC" w:rsidRPr="00A218A6" w:rsidRDefault="002E1EDC" w:rsidP="002C642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218A6">
              <w:rPr>
                <w:b/>
                <w:bCs/>
                <w:color w:val="auto"/>
                <w:w w:val="100"/>
                <w:sz w:val="20"/>
                <w:szCs w:val="20"/>
              </w:rPr>
              <w:t>147</w:t>
            </w:r>
          </w:p>
        </w:tc>
      </w:tr>
    </w:tbl>
    <w:p w:rsidR="002E1EDC" w:rsidRPr="00A218A6" w:rsidRDefault="002E1EDC">
      <w:pPr>
        <w:rPr>
          <w:b/>
        </w:rPr>
      </w:pPr>
    </w:p>
    <w:p w:rsidR="002E1EDC" w:rsidRPr="00A218A6" w:rsidRDefault="002E1EDC"/>
    <w:p w:rsidR="002E1EDC" w:rsidRPr="00A218A6" w:rsidRDefault="002E1EDC"/>
    <w:p w:rsidR="002E1EDC" w:rsidRPr="00A218A6" w:rsidRDefault="002E1EDC"/>
    <w:p w:rsidR="002E1EDC" w:rsidRPr="00A218A6" w:rsidRDefault="002E1EDC"/>
    <w:p w:rsidR="002E1EDC" w:rsidRPr="00A218A6" w:rsidRDefault="002E1EDC"/>
    <w:p w:rsidR="002E1EDC" w:rsidRPr="00A218A6" w:rsidRDefault="002E1EDC"/>
    <w:p w:rsidR="002E1EDC" w:rsidRPr="00A218A6" w:rsidRDefault="002E1EDC"/>
    <w:p w:rsidR="002E1EDC" w:rsidRPr="00A218A6" w:rsidRDefault="002E1EDC"/>
    <w:p w:rsidR="002E1EDC" w:rsidRPr="00A218A6" w:rsidRDefault="002E1EDC"/>
    <w:p w:rsidR="002E1EDC" w:rsidRDefault="002E1EDC"/>
    <w:p w:rsidR="00132128" w:rsidRDefault="00132128"/>
    <w:p w:rsidR="00132128" w:rsidRDefault="00132128"/>
    <w:p w:rsidR="00132128" w:rsidRDefault="00132128"/>
    <w:p w:rsidR="00132128" w:rsidRDefault="00132128"/>
    <w:p w:rsidR="00132128" w:rsidRDefault="00132128"/>
    <w:p w:rsidR="00132128" w:rsidRDefault="00132128"/>
    <w:p w:rsidR="00132128" w:rsidRDefault="00132128"/>
    <w:p w:rsidR="00132128" w:rsidRPr="00A218A6" w:rsidRDefault="00132128"/>
    <w:p w:rsidR="002E1EDC" w:rsidRDefault="002E1EDC" w:rsidP="00371780">
      <w:pPr>
        <w:rPr>
          <w:b/>
          <w:bCs/>
        </w:rPr>
      </w:pPr>
    </w:p>
    <w:p w:rsidR="002E1EDC" w:rsidRPr="00564345" w:rsidRDefault="002E1EDC">
      <w:pPr>
        <w:rPr>
          <w:b/>
        </w:rPr>
      </w:pPr>
      <w:r w:rsidRPr="00564345">
        <w:rPr>
          <w:b/>
        </w:rPr>
        <w:lastRenderedPageBreak/>
        <w:t>2.1.План учебного процесса</w:t>
      </w:r>
    </w:p>
    <w:tbl>
      <w:tblPr>
        <w:tblW w:w="15237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3116"/>
        <w:gridCol w:w="1133"/>
        <w:gridCol w:w="708"/>
        <w:gridCol w:w="851"/>
        <w:gridCol w:w="708"/>
        <w:gridCol w:w="580"/>
        <w:gridCol w:w="838"/>
        <w:gridCol w:w="457"/>
        <w:gridCol w:w="992"/>
        <w:gridCol w:w="851"/>
        <w:gridCol w:w="850"/>
        <w:gridCol w:w="966"/>
        <w:gridCol w:w="992"/>
        <w:gridCol w:w="877"/>
      </w:tblGrid>
      <w:tr w:rsidR="002E1EDC" w:rsidRPr="000A3F46" w:rsidTr="00361FC1">
        <w:trPr>
          <w:cantSplit/>
          <w:trHeight w:val="754"/>
          <w:jc w:val="center"/>
        </w:trPr>
        <w:tc>
          <w:tcPr>
            <w:tcW w:w="1318" w:type="dxa"/>
            <w:vMerge w:val="restart"/>
            <w:textDirection w:val="btLr"/>
          </w:tcPr>
          <w:p w:rsidR="002E1EDC" w:rsidRPr="000A3F46" w:rsidRDefault="002E1EDC" w:rsidP="002C642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3116" w:type="dxa"/>
            <w:vMerge w:val="restart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3" w:type="dxa"/>
            <w:vMerge w:val="restart"/>
            <w:textDirection w:val="btLr"/>
          </w:tcPr>
          <w:p w:rsidR="002E1EDC" w:rsidRPr="000A3F46" w:rsidRDefault="002E1EDC" w:rsidP="002C642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142" w:type="dxa"/>
            <w:gridSpan w:val="6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 xml:space="preserve">Учебная нагрузка </w:t>
            </w:r>
            <w:proofErr w:type="gramStart"/>
            <w:r w:rsidRPr="000A3F46">
              <w:rPr>
                <w:b/>
                <w:color w:val="auto"/>
                <w:w w:val="100"/>
                <w:sz w:val="20"/>
                <w:szCs w:val="20"/>
              </w:rPr>
              <w:t>обучающихся</w:t>
            </w:r>
            <w:proofErr w:type="gramEnd"/>
            <w:r w:rsidRPr="000A3F46">
              <w:rPr>
                <w:b/>
                <w:color w:val="auto"/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5528" w:type="dxa"/>
            <w:gridSpan w:val="6"/>
          </w:tcPr>
          <w:p w:rsidR="002E1EDC" w:rsidRPr="000A3F4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Распределение обязательной учебной нагрузки </w:t>
            </w:r>
            <w:r w:rsidRPr="000A3F46">
              <w:rPr>
                <w:color w:val="auto"/>
                <w:w w:val="100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0A3F4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по курсам и семестрам </w:t>
            </w:r>
          </w:p>
          <w:p w:rsidR="002E1EDC" w:rsidRPr="000A3F46" w:rsidRDefault="002E1EDC" w:rsidP="002C642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bCs/>
                <w:color w:val="auto"/>
                <w:w w:val="100"/>
                <w:sz w:val="20"/>
                <w:szCs w:val="20"/>
              </w:rPr>
              <w:t>(час</w:t>
            </w:r>
            <w:proofErr w:type="gramStart"/>
            <w:r w:rsidRPr="000A3F46">
              <w:rPr>
                <w:b/>
                <w:bCs/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0A3F4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0A3F46">
              <w:rPr>
                <w:b/>
                <w:bCs/>
                <w:color w:val="auto"/>
                <w:w w:val="100"/>
                <w:sz w:val="20"/>
                <w:szCs w:val="20"/>
              </w:rPr>
              <w:t>в</w:t>
            </w:r>
            <w:proofErr w:type="gramEnd"/>
            <w:r w:rsidRPr="000A3F4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2E1EDC" w:rsidRPr="000A3F46" w:rsidTr="00361FC1">
        <w:trPr>
          <w:jc w:val="center"/>
        </w:trPr>
        <w:tc>
          <w:tcPr>
            <w:tcW w:w="1318" w:type="dxa"/>
            <w:vMerge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E1EDC" w:rsidRPr="000A3F46" w:rsidRDefault="002E1EDC" w:rsidP="002C642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851" w:type="dxa"/>
            <w:vMerge w:val="restart"/>
            <w:textDirection w:val="btLr"/>
          </w:tcPr>
          <w:p w:rsidR="002E1EDC" w:rsidRPr="000A3F46" w:rsidRDefault="002E1EDC" w:rsidP="002C642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583" w:type="dxa"/>
            <w:gridSpan w:val="4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Обязательная</w:t>
            </w:r>
          </w:p>
        </w:tc>
        <w:tc>
          <w:tcPr>
            <w:tcW w:w="1843" w:type="dxa"/>
            <w:gridSpan w:val="2"/>
            <w:vAlign w:val="center"/>
          </w:tcPr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1816" w:type="dxa"/>
            <w:gridSpan w:val="2"/>
            <w:vAlign w:val="center"/>
          </w:tcPr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1869" w:type="dxa"/>
            <w:gridSpan w:val="2"/>
            <w:vAlign w:val="center"/>
          </w:tcPr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</w:tr>
      <w:tr w:rsidR="002E1EDC" w:rsidRPr="000A3F46" w:rsidTr="00A81D46">
        <w:trPr>
          <w:cantSplit/>
          <w:trHeight w:val="1406"/>
          <w:jc w:val="center"/>
        </w:trPr>
        <w:tc>
          <w:tcPr>
            <w:tcW w:w="1318" w:type="dxa"/>
            <w:vMerge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2E1EDC" w:rsidRPr="000A3F46" w:rsidRDefault="002E1EDC" w:rsidP="002C642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580" w:type="dxa"/>
            <w:textDirection w:val="btLr"/>
          </w:tcPr>
          <w:p w:rsidR="002E1EDC" w:rsidRPr="000A3F46" w:rsidRDefault="002E1EDC" w:rsidP="002C642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лекций</w:t>
            </w:r>
          </w:p>
        </w:tc>
        <w:tc>
          <w:tcPr>
            <w:tcW w:w="838" w:type="dxa"/>
            <w:textDirection w:val="btLr"/>
          </w:tcPr>
          <w:p w:rsidR="002E1EDC" w:rsidRPr="000A3F46" w:rsidRDefault="002E1EDC" w:rsidP="002C642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 xml:space="preserve">в т. ч. лаб. и </w:t>
            </w:r>
            <w:proofErr w:type="spellStart"/>
            <w:r w:rsidRPr="000A3F46">
              <w:rPr>
                <w:b/>
                <w:color w:val="auto"/>
                <w:w w:val="100"/>
                <w:sz w:val="20"/>
                <w:szCs w:val="20"/>
              </w:rPr>
              <w:t>практ</w:t>
            </w:r>
            <w:proofErr w:type="spellEnd"/>
            <w:r w:rsidRPr="000A3F46">
              <w:rPr>
                <w:b/>
                <w:color w:val="auto"/>
                <w:w w:val="100"/>
                <w:sz w:val="20"/>
                <w:szCs w:val="20"/>
              </w:rPr>
              <w:t>. занятий</w:t>
            </w:r>
          </w:p>
        </w:tc>
        <w:tc>
          <w:tcPr>
            <w:tcW w:w="457" w:type="dxa"/>
            <w:textDirection w:val="btLr"/>
          </w:tcPr>
          <w:p w:rsidR="002E1EDC" w:rsidRPr="000A3F46" w:rsidRDefault="002E1EDC" w:rsidP="00084E8E">
            <w:pPr>
              <w:ind w:left="113" w:right="113"/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0A3F46">
              <w:rPr>
                <w:b/>
                <w:color w:val="auto"/>
                <w:w w:val="100"/>
                <w:sz w:val="16"/>
                <w:szCs w:val="16"/>
              </w:rPr>
              <w:t xml:space="preserve">Курсовых работ </w:t>
            </w:r>
          </w:p>
        </w:tc>
        <w:tc>
          <w:tcPr>
            <w:tcW w:w="992" w:type="dxa"/>
          </w:tcPr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 сем.</w:t>
            </w:r>
          </w:p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2E1EDC" w:rsidRPr="000A3F46" w:rsidRDefault="002E1EDC" w:rsidP="002A23AE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 xml:space="preserve">17,5 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 сем.</w:t>
            </w:r>
          </w:p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2E1EDC" w:rsidRPr="000A3F46" w:rsidRDefault="002E1EDC" w:rsidP="002A23AE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 xml:space="preserve">22 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 сем.</w:t>
            </w:r>
          </w:p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2E1EDC" w:rsidRPr="000A3F46" w:rsidRDefault="002E1EDC" w:rsidP="002A23AE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 xml:space="preserve">18 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966" w:type="dxa"/>
          </w:tcPr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 сем.</w:t>
            </w:r>
          </w:p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2E1EDC" w:rsidRPr="000A3F46" w:rsidRDefault="002E1EDC" w:rsidP="002A23AE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23,5нед.</w:t>
            </w:r>
          </w:p>
        </w:tc>
        <w:tc>
          <w:tcPr>
            <w:tcW w:w="992" w:type="dxa"/>
          </w:tcPr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 сем.</w:t>
            </w:r>
          </w:p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2E1EDC" w:rsidRPr="000A3F46" w:rsidRDefault="002E1EDC" w:rsidP="002A23AE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 xml:space="preserve">18 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0A3F46">
              <w:rPr>
                <w:color w:val="auto"/>
                <w:w w:val="100"/>
                <w:sz w:val="16"/>
                <w:szCs w:val="16"/>
              </w:rPr>
              <w:t>6 сем.</w:t>
            </w:r>
          </w:p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</w:p>
          <w:p w:rsidR="002E1EDC" w:rsidRPr="000A3F46" w:rsidRDefault="002E1EDC" w:rsidP="002A23AE">
            <w:pPr>
              <w:rPr>
                <w:color w:val="auto"/>
                <w:w w:val="100"/>
                <w:sz w:val="16"/>
                <w:szCs w:val="16"/>
              </w:rPr>
            </w:pPr>
            <w:r w:rsidRPr="000A3F46">
              <w:rPr>
                <w:color w:val="auto"/>
                <w:w w:val="100"/>
                <w:sz w:val="16"/>
                <w:szCs w:val="16"/>
              </w:rPr>
              <w:t xml:space="preserve">11 </w:t>
            </w:r>
            <w:proofErr w:type="spellStart"/>
            <w:r w:rsidRPr="000A3F46">
              <w:rPr>
                <w:color w:val="auto"/>
                <w:w w:val="100"/>
                <w:sz w:val="16"/>
                <w:szCs w:val="16"/>
              </w:rPr>
              <w:t>нед</w:t>
            </w:r>
            <w:proofErr w:type="spellEnd"/>
            <w:r w:rsidRPr="000A3F46">
              <w:rPr>
                <w:color w:val="auto"/>
                <w:w w:val="100"/>
                <w:sz w:val="16"/>
                <w:szCs w:val="16"/>
              </w:rPr>
              <w:t>.</w:t>
            </w:r>
          </w:p>
        </w:tc>
      </w:tr>
      <w:tr w:rsidR="002E1EDC" w:rsidRPr="000A3F46" w:rsidTr="00A81D46">
        <w:trPr>
          <w:jc w:val="center"/>
        </w:trPr>
        <w:tc>
          <w:tcPr>
            <w:tcW w:w="1318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3116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580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838" w:type="dxa"/>
            <w:vAlign w:val="center"/>
          </w:tcPr>
          <w:p w:rsidR="002E1EDC" w:rsidRPr="000A3F46" w:rsidRDefault="002E1EDC" w:rsidP="00084E8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457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966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877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15</w:t>
            </w:r>
          </w:p>
        </w:tc>
      </w:tr>
      <w:tr w:rsidR="002E1EDC" w:rsidRPr="000A3F46" w:rsidTr="00A81D46">
        <w:trPr>
          <w:jc w:val="center"/>
        </w:trPr>
        <w:tc>
          <w:tcPr>
            <w:tcW w:w="1318" w:type="dxa"/>
            <w:vAlign w:val="center"/>
          </w:tcPr>
          <w:p w:rsidR="002E1EDC" w:rsidRPr="000A3F46" w:rsidRDefault="002E1EDC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ОГСЭ</w:t>
            </w:r>
            <w:r w:rsidR="00D80090">
              <w:rPr>
                <w:b/>
                <w:color w:val="auto"/>
                <w:w w:val="100"/>
                <w:sz w:val="20"/>
                <w:szCs w:val="20"/>
              </w:rPr>
              <w:t>.00</w:t>
            </w:r>
          </w:p>
        </w:tc>
        <w:tc>
          <w:tcPr>
            <w:tcW w:w="3116" w:type="dxa"/>
            <w:vAlign w:val="center"/>
          </w:tcPr>
          <w:p w:rsidR="002E1EDC" w:rsidRPr="000A3F46" w:rsidRDefault="002E1EDC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 xml:space="preserve">Общий гуманитарный и социально – экономический цикл </w:t>
            </w:r>
          </w:p>
        </w:tc>
        <w:tc>
          <w:tcPr>
            <w:tcW w:w="1133" w:type="dxa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6д/</w:t>
            </w:r>
            <w:proofErr w:type="spellStart"/>
            <w:r w:rsidRPr="000A3F46">
              <w:rPr>
                <w:b/>
                <w:color w:val="auto"/>
                <w:w w:val="100"/>
                <w:sz w:val="20"/>
                <w:szCs w:val="20"/>
              </w:rPr>
              <w:t>з</w:t>
            </w:r>
            <w:proofErr w:type="spellEnd"/>
            <w:r w:rsidRPr="000A3F46">
              <w:rPr>
                <w:b/>
                <w:color w:val="auto"/>
                <w:w w:val="100"/>
                <w:sz w:val="20"/>
                <w:szCs w:val="20"/>
              </w:rPr>
              <w:t>/4з</w:t>
            </w:r>
          </w:p>
        </w:tc>
        <w:tc>
          <w:tcPr>
            <w:tcW w:w="708" w:type="dxa"/>
            <w:vAlign w:val="center"/>
          </w:tcPr>
          <w:p w:rsidR="002E1EDC" w:rsidRPr="000A3F46" w:rsidRDefault="002E1EDC" w:rsidP="006013D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957</w:t>
            </w:r>
          </w:p>
        </w:tc>
        <w:tc>
          <w:tcPr>
            <w:tcW w:w="851" w:type="dxa"/>
            <w:vAlign w:val="center"/>
          </w:tcPr>
          <w:p w:rsidR="002E1EDC" w:rsidRPr="000A3F46" w:rsidRDefault="002E1EDC" w:rsidP="006013D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377</w:t>
            </w:r>
          </w:p>
        </w:tc>
        <w:tc>
          <w:tcPr>
            <w:tcW w:w="708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580</w:t>
            </w:r>
          </w:p>
        </w:tc>
        <w:tc>
          <w:tcPr>
            <w:tcW w:w="580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838" w:type="dxa"/>
            <w:vAlign w:val="center"/>
          </w:tcPr>
          <w:p w:rsidR="002E1EDC" w:rsidRPr="000A3F46" w:rsidRDefault="002E1EDC" w:rsidP="007B57F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460</w:t>
            </w:r>
          </w:p>
        </w:tc>
        <w:tc>
          <w:tcPr>
            <w:tcW w:w="457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172</w:t>
            </w:r>
          </w:p>
        </w:tc>
        <w:tc>
          <w:tcPr>
            <w:tcW w:w="850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966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center"/>
          </w:tcPr>
          <w:p w:rsidR="002E1EDC" w:rsidRPr="000A3F46" w:rsidRDefault="002E1EDC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877" w:type="dxa"/>
            <w:vAlign w:val="center"/>
          </w:tcPr>
          <w:p w:rsidR="002E1EDC" w:rsidRPr="000A3F46" w:rsidRDefault="002E1EDC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</w:tr>
      <w:tr w:rsidR="00D80090" w:rsidRPr="000A3F46" w:rsidTr="003236AA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3236A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ОГСЭ.0</w:t>
            </w: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3236A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3236AA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3236A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ОГСЭ.0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3236A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D80090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ОГСЭ.0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-,-,-,-,-,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261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D2D8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A73EC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D80090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ОГСЭ.0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gramStart"/>
            <w:r w:rsidRPr="000A3F46">
              <w:rPr>
                <w:color w:val="auto"/>
                <w:w w:val="100"/>
                <w:sz w:val="20"/>
                <w:szCs w:val="20"/>
              </w:rPr>
              <w:t>,з</w:t>
            </w:r>
            <w:proofErr w:type="gramEnd"/>
            <w:r w:rsidRPr="000A3F46">
              <w:rPr>
                <w:color w:val="auto"/>
                <w:w w:val="100"/>
                <w:sz w:val="20"/>
                <w:szCs w:val="20"/>
              </w:rPr>
              <w:t>,з,з,д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348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172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1F4DF3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 xml:space="preserve">ОГСЭ.05 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323E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D2D8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D2D8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1F4DF3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ОГСЭ.06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Основы деловой культуры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323E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1F4DF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ЕН</w:t>
            </w:r>
            <w:r>
              <w:rPr>
                <w:b/>
                <w:color w:val="auto"/>
                <w:w w:val="100"/>
                <w:sz w:val="20"/>
                <w:szCs w:val="20"/>
              </w:rPr>
              <w:t>.00</w:t>
            </w:r>
          </w:p>
        </w:tc>
        <w:tc>
          <w:tcPr>
            <w:tcW w:w="3116" w:type="dxa"/>
          </w:tcPr>
          <w:p w:rsidR="00D80090" w:rsidRPr="000A3F46" w:rsidRDefault="00D80090" w:rsidP="0019223B">
            <w:pPr>
              <w:rPr>
                <w:b/>
                <w:bCs/>
                <w:sz w:val="20"/>
                <w:szCs w:val="20"/>
              </w:rPr>
            </w:pPr>
            <w:r w:rsidRPr="000A3F46">
              <w:rPr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323EC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 xml:space="preserve">2 </w:t>
            </w:r>
            <w:proofErr w:type="spellStart"/>
            <w:r w:rsidRPr="000A3F46">
              <w:rPr>
                <w:b/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b/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b/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1F4DF3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ЕН.01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1F4DF3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ЕН.02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323E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1F4DF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ОП</w:t>
            </w:r>
            <w:r>
              <w:rPr>
                <w:b/>
                <w:color w:val="auto"/>
                <w:w w:val="100"/>
                <w:sz w:val="20"/>
                <w:szCs w:val="20"/>
              </w:rPr>
              <w:t>.00</w:t>
            </w:r>
          </w:p>
        </w:tc>
        <w:tc>
          <w:tcPr>
            <w:tcW w:w="3116" w:type="dxa"/>
          </w:tcPr>
          <w:p w:rsidR="00D80090" w:rsidRPr="000A3F46" w:rsidRDefault="00D80090" w:rsidP="0019223B">
            <w:pPr>
              <w:rPr>
                <w:b/>
                <w:sz w:val="22"/>
                <w:szCs w:val="22"/>
              </w:rPr>
            </w:pPr>
            <w:proofErr w:type="spellStart"/>
            <w:r w:rsidRPr="000A3F46">
              <w:rPr>
                <w:b/>
                <w:sz w:val="22"/>
                <w:szCs w:val="22"/>
              </w:rPr>
              <w:t>Общепрофессиональные</w:t>
            </w:r>
            <w:proofErr w:type="spellEnd"/>
            <w:r w:rsidRPr="000A3F46">
              <w:rPr>
                <w:b/>
                <w:sz w:val="22"/>
                <w:szCs w:val="22"/>
              </w:rPr>
              <w:t xml:space="preserve"> дисциплины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0A3F46">
              <w:rPr>
                <w:b/>
                <w:color w:val="auto"/>
                <w:w w:val="100"/>
                <w:sz w:val="18"/>
                <w:szCs w:val="18"/>
              </w:rPr>
              <w:t>1э/2кэ/6д/</w:t>
            </w:r>
            <w:proofErr w:type="spellStart"/>
            <w:r w:rsidRPr="000A3F46">
              <w:rPr>
                <w:b/>
                <w:color w:val="auto"/>
                <w:w w:val="1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CA4261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0A3F46">
              <w:rPr>
                <w:b/>
                <w:color w:val="auto"/>
                <w:w w:val="100"/>
                <w:sz w:val="16"/>
                <w:szCs w:val="16"/>
              </w:rPr>
              <w:t>1044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AB687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348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86217C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696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344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352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296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B8307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1F4DF3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ОП. 01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1F4DF3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ОП. 02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133" w:type="dxa"/>
            <w:vMerge w:val="restart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AB68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189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63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126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1F4DF3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ОП.03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Основы патологии</w:t>
            </w:r>
          </w:p>
        </w:tc>
        <w:tc>
          <w:tcPr>
            <w:tcW w:w="1133" w:type="dxa"/>
            <w:vMerge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3236A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ОП.0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3236A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ОП.05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ОП.06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133" w:type="dxa"/>
            <w:vMerge w:val="restart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ОП.07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Фармакология</w:t>
            </w:r>
          </w:p>
        </w:tc>
        <w:tc>
          <w:tcPr>
            <w:tcW w:w="1133" w:type="dxa"/>
            <w:vMerge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111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3236A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ОП.0</w:t>
            </w:r>
            <w:r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3236A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 xml:space="preserve">Общественное здоровье и </w:t>
            </w:r>
            <w:r w:rsidRPr="000A3F46">
              <w:rPr>
                <w:color w:val="auto"/>
                <w:w w:val="100"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lastRenderedPageBreak/>
              <w:t>-,-,-,-,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3236A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ОП.1</w:t>
            </w: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3236A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3236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ОП.11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-,-,-,-,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D80090" w:rsidRPr="000A3F46" w:rsidRDefault="00D80090" w:rsidP="005E4230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0A3F46">
              <w:rPr>
                <w:b/>
                <w:color w:val="auto"/>
                <w:w w:val="100"/>
                <w:sz w:val="18"/>
                <w:szCs w:val="18"/>
              </w:rPr>
              <w:t>6д/</w:t>
            </w:r>
            <w:proofErr w:type="spellStart"/>
            <w:r w:rsidRPr="000A3F46">
              <w:rPr>
                <w:b/>
                <w:color w:val="auto"/>
                <w:w w:val="100"/>
                <w:sz w:val="18"/>
                <w:szCs w:val="18"/>
              </w:rPr>
              <w:t>з</w:t>
            </w:r>
            <w:proofErr w:type="spellEnd"/>
            <w:r w:rsidRPr="000A3F46">
              <w:rPr>
                <w:b/>
                <w:color w:val="auto"/>
                <w:w w:val="100"/>
                <w:sz w:val="18"/>
                <w:szCs w:val="18"/>
              </w:rPr>
              <w:t>/4э (кв.)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904F2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0A3F46">
              <w:rPr>
                <w:b/>
                <w:color w:val="auto"/>
                <w:w w:val="100"/>
                <w:sz w:val="16"/>
                <w:szCs w:val="16"/>
              </w:rPr>
              <w:t>2619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16753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873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B8730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2574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650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841A4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19</w:t>
            </w: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  <w:r w:rsidRPr="000A3F46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286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DD68B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470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EB7AE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748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528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380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Проведение профилактических мероприятий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93218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0A3F46">
              <w:rPr>
                <w:color w:val="auto"/>
                <w:w w:val="100"/>
                <w:sz w:val="18"/>
                <w:szCs w:val="18"/>
              </w:rPr>
              <w:t>2д/</w:t>
            </w:r>
            <w:proofErr w:type="spellStart"/>
            <w:r w:rsidRPr="000A3F46">
              <w:rPr>
                <w:color w:val="auto"/>
                <w:w w:val="100"/>
                <w:sz w:val="18"/>
                <w:szCs w:val="18"/>
              </w:rPr>
              <w:t>з</w:t>
            </w:r>
            <w:proofErr w:type="spellEnd"/>
            <w:r w:rsidRPr="000A3F46">
              <w:rPr>
                <w:color w:val="auto"/>
                <w:w w:val="100"/>
                <w:sz w:val="18"/>
                <w:szCs w:val="18"/>
              </w:rPr>
              <w:t>/</w:t>
            </w:r>
            <w:proofErr w:type="gramStart"/>
            <w:r w:rsidRPr="000A3F46">
              <w:rPr>
                <w:color w:val="auto"/>
                <w:w w:val="100"/>
                <w:sz w:val="18"/>
                <w:szCs w:val="18"/>
              </w:rPr>
              <w:t>э(</w:t>
            </w:r>
            <w:proofErr w:type="gramEnd"/>
            <w:r w:rsidRPr="000A3F46">
              <w:rPr>
                <w:color w:val="auto"/>
                <w:w w:val="100"/>
                <w:sz w:val="18"/>
                <w:szCs w:val="18"/>
              </w:rPr>
              <w:t>кв.)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0A3F46">
              <w:rPr>
                <w:b/>
                <w:color w:val="auto"/>
                <w:w w:val="100"/>
                <w:sz w:val="16"/>
                <w:szCs w:val="16"/>
              </w:rPr>
              <w:t>264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841A4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</w:t>
            </w: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214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-,-,-,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104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104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-,-,-,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Основы профилактики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-,-,-,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МДК. 01.03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С/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 xml:space="preserve"> в системе первичной 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медико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 xml:space="preserve"> – санитарной помощи населению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-,-,-,-,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FE42D2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FE42D2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-,-,-,-,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FE42D2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FE42D2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991B9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Участие в лечебно – диагностическом и реабилитационном процессах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991B9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0A3F46">
              <w:rPr>
                <w:color w:val="auto"/>
                <w:w w:val="100"/>
                <w:sz w:val="18"/>
                <w:szCs w:val="18"/>
              </w:rPr>
              <w:t>2д/</w:t>
            </w:r>
            <w:proofErr w:type="spellStart"/>
            <w:r w:rsidRPr="000A3F46">
              <w:rPr>
                <w:color w:val="auto"/>
                <w:w w:val="100"/>
                <w:sz w:val="18"/>
                <w:szCs w:val="18"/>
              </w:rPr>
              <w:t>з</w:t>
            </w:r>
            <w:proofErr w:type="spellEnd"/>
            <w:r w:rsidRPr="000A3F46">
              <w:rPr>
                <w:color w:val="auto"/>
                <w:w w:val="100"/>
                <w:sz w:val="18"/>
                <w:szCs w:val="18"/>
              </w:rPr>
              <w:t>/</w:t>
            </w:r>
            <w:proofErr w:type="gramStart"/>
            <w:r w:rsidRPr="000A3F46">
              <w:rPr>
                <w:color w:val="auto"/>
                <w:w w:val="100"/>
                <w:sz w:val="18"/>
                <w:szCs w:val="18"/>
              </w:rPr>
              <w:t>э(</w:t>
            </w:r>
            <w:proofErr w:type="gramEnd"/>
            <w:r w:rsidRPr="000A3F46">
              <w:rPr>
                <w:color w:val="auto"/>
                <w:w w:val="100"/>
                <w:sz w:val="18"/>
                <w:szCs w:val="18"/>
              </w:rPr>
              <w:t>кв.)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D80090" w:rsidRPr="000A3F46" w:rsidRDefault="00D80090" w:rsidP="008F09A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1617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38317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539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38317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1546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38317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430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38317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1116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256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A7036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418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A7036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230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МДК 02.01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7A7FDB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Сестринск</w:t>
            </w:r>
            <w:r w:rsidR="007A7FDB">
              <w:rPr>
                <w:color w:val="auto"/>
                <w:w w:val="100"/>
                <w:sz w:val="20"/>
                <w:szCs w:val="20"/>
              </w:rPr>
              <w:t>ий уход</w:t>
            </w:r>
            <w:r w:rsidRPr="000A3F46">
              <w:rPr>
                <w:color w:val="auto"/>
                <w:w w:val="100"/>
                <w:sz w:val="20"/>
                <w:szCs w:val="20"/>
              </w:rPr>
              <w:t xml:space="preserve"> при </w:t>
            </w:r>
            <w:r w:rsidR="00711AAF">
              <w:rPr>
                <w:color w:val="auto"/>
                <w:w w:val="100"/>
                <w:sz w:val="20"/>
                <w:szCs w:val="20"/>
              </w:rPr>
              <w:t>различных заболеваниях и состояниях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-,-,-,-,-,-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1446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482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964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568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256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246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CB5FB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340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122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МДК.02.02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Основы реабилитации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-,-,-,-,-,-,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CB5FB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114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УП 02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5634B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-,-,-,-,-,-,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ПП. 02</w:t>
            </w:r>
          </w:p>
        </w:tc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5634B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gramStart"/>
            <w:r w:rsidRPr="000A3F46">
              <w:rPr>
                <w:color w:val="auto"/>
                <w:w w:val="100"/>
                <w:sz w:val="20"/>
                <w:szCs w:val="20"/>
              </w:rPr>
              <w:t>,-,</w:t>
            </w:r>
            <w:proofErr w:type="gramEnd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B55E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D80090" w:rsidRPr="000A3F46" w:rsidTr="00A81D46">
        <w:trPr>
          <w:trHeight w:val="330"/>
          <w:jc w:val="center"/>
        </w:trPr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ПМ 03</w:t>
            </w:r>
          </w:p>
        </w:tc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18"/>
                <w:szCs w:val="18"/>
              </w:rPr>
              <w:t>1д/</w:t>
            </w:r>
            <w:proofErr w:type="spellStart"/>
            <w:r w:rsidRPr="000A3F46">
              <w:rPr>
                <w:color w:val="auto"/>
                <w:w w:val="100"/>
                <w:sz w:val="18"/>
                <w:szCs w:val="18"/>
              </w:rPr>
              <w:t>з</w:t>
            </w:r>
            <w:proofErr w:type="spellEnd"/>
            <w:r w:rsidRPr="000A3F46">
              <w:rPr>
                <w:color w:val="auto"/>
                <w:w w:val="100"/>
                <w:sz w:val="18"/>
                <w:szCs w:val="18"/>
              </w:rPr>
              <w:t>/</w:t>
            </w:r>
            <w:proofErr w:type="gramStart"/>
            <w:r w:rsidRPr="000A3F46">
              <w:rPr>
                <w:color w:val="auto"/>
                <w:w w:val="100"/>
                <w:sz w:val="18"/>
                <w:szCs w:val="18"/>
              </w:rPr>
              <w:t>э(</w:t>
            </w:r>
            <w:proofErr w:type="gramEnd"/>
            <w:r w:rsidRPr="000A3F46">
              <w:rPr>
                <w:color w:val="auto"/>
                <w:w w:val="100"/>
                <w:sz w:val="18"/>
                <w:szCs w:val="18"/>
              </w:rPr>
              <w:t>кв.)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08478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08478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260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1139F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F153C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182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73454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150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МДК 03.01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Основы реаниматологии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-,-,-,-,-,-,</w:t>
            </w:r>
          </w:p>
        </w:tc>
        <w:tc>
          <w:tcPr>
            <w:tcW w:w="708" w:type="dxa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МДК 03.02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Медицина катастроф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991B9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-,-,-,-,-,-,</w:t>
            </w:r>
          </w:p>
        </w:tc>
        <w:tc>
          <w:tcPr>
            <w:tcW w:w="708" w:type="dxa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4D1EB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УП03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B40986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0A3F46">
              <w:rPr>
                <w:color w:val="auto"/>
                <w:w w:val="100"/>
                <w:sz w:val="18"/>
                <w:szCs w:val="18"/>
              </w:rPr>
              <w:t>-,-,-,-,-,-,</w:t>
            </w:r>
          </w:p>
        </w:tc>
        <w:tc>
          <w:tcPr>
            <w:tcW w:w="708" w:type="dxa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ПП.03</w:t>
            </w:r>
          </w:p>
        </w:tc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18"/>
                <w:szCs w:val="18"/>
              </w:rPr>
              <w:t>-,-,-,-,-,</w:t>
            </w:r>
            <w:proofErr w:type="spellStart"/>
            <w:r w:rsidRPr="000A3F46">
              <w:rPr>
                <w:color w:val="auto"/>
                <w:w w:val="100"/>
                <w:sz w:val="18"/>
                <w:szCs w:val="18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18"/>
                <w:szCs w:val="18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ПМ 04</w:t>
            </w:r>
          </w:p>
        </w:tc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Выполнение работ по одной или нескольким профессиям рабочих, должностям служащих Младшая медицинская сестра по уходу за больными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0A3F46">
              <w:rPr>
                <w:b/>
                <w:color w:val="auto"/>
                <w:w w:val="100"/>
                <w:sz w:val="16"/>
                <w:szCs w:val="16"/>
              </w:rPr>
              <w:t xml:space="preserve">1 </w:t>
            </w:r>
            <w:proofErr w:type="spellStart"/>
            <w:r w:rsidRPr="000A3F46">
              <w:rPr>
                <w:b/>
                <w:color w:val="auto"/>
                <w:w w:val="100"/>
                <w:sz w:val="16"/>
                <w:szCs w:val="16"/>
              </w:rPr>
              <w:t>д</w:t>
            </w:r>
            <w:proofErr w:type="spellEnd"/>
            <w:r w:rsidRPr="000A3F46">
              <w:rPr>
                <w:b/>
                <w:color w:val="auto"/>
                <w:w w:val="100"/>
                <w:sz w:val="16"/>
                <w:szCs w:val="16"/>
              </w:rPr>
              <w:t>/</w:t>
            </w:r>
            <w:proofErr w:type="spellStart"/>
            <w:r w:rsidRPr="000A3F46">
              <w:rPr>
                <w:b/>
                <w:color w:val="auto"/>
                <w:w w:val="100"/>
                <w:sz w:val="16"/>
                <w:szCs w:val="16"/>
              </w:rPr>
              <w:t>з</w:t>
            </w:r>
            <w:proofErr w:type="spellEnd"/>
            <w:r w:rsidRPr="000A3F46">
              <w:rPr>
                <w:b/>
                <w:color w:val="auto"/>
                <w:w w:val="100"/>
                <w:sz w:val="16"/>
                <w:szCs w:val="16"/>
              </w:rPr>
              <w:t>/</w:t>
            </w:r>
            <w:proofErr w:type="gramStart"/>
            <w:r w:rsidRPr="000A3F46">
              <w:rPr>
                <w:b/>
                <w:color w:val="auto"/>
                <w:w w:val="100"/>
                <w:sz w:val="16"/>
                <w:szCs w:val="16"/>
              </w:rPr>
              <w:t>э(</w:t>
            </w:r>
            <w:proofErr w:type="gramEnd"/>
            <w:r w:rsidRPr="000A3F46">
              <w:rPr>
                <w:b/>
                <w:color w:val="auto"/>
                <w:w w:val="100"/>
                <w:sz w:val="16"/>
                <w:szCs w:val="16"/>
              </w:rPr>
              <w:t>кв.)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456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152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C271DB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448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82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7B57F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366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286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lastRenderedPageBreak/>
              <w:t>МДК. 04.01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Теория и практика сестринского дела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</w:t>
            </w:r>
          </w:p>
        </w:tc>
        <w:tc>
          <w:tcPr>
            <w:tcW w:w="708" w:type="dxa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МДК 04.02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Безопасная среда пациента и персонала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</w:t>
            </w:r>
          </w:p>
        </w:tc>
        <w:tc>
          <w:tcPr>
            <w:tcW w:w="708" w:type="dxa"/>
          </w:tcPr>
          <w:p w:rsidR="00D80090" w:rsidRPr="000A3F46" w:rsidRDefault="00D80090" w:rsidP="00FE728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УП 04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</w:t>
            </w:r>
          </w:p>
        </w:tc>
        <w:tc>
          <w:tcPr>
            <w:tcW w:w="708" w:type="dxa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МДК 04.03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4D1B5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</w:t>
            </w:r>
          </w:p>
        </w:tc>
        <w:tc>
          <w:tcPr>
            <w:tcW w:w="708" w:type="dxa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267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89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FE728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178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178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УП 04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-,-,</w:t>
            </w:r>
          </w:p>
        </w:tc>
        <w:tc>
          <w:tcPr>
            <w:tcW w:w="708" w:type="dxa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ПП.04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-,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7B57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4434" w:type="dxa"/>
            <w:gridSpan w:val="2"/>
            <w:vAlign w:val="center"/>
          </w:tcPr>
          <w:p w:rsidR="00D80090" w:rsidRPr="000A3F46" w:rsidRDefault="00D80090" w:rsidP="002C642A">
            <w:pPr>
              <w:jc w:val="right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4F66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20д/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з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/1э/2кэ/4з/4э</w:t>
            </w:r>
            <w:proofErr w:type="gramStart"/>
            <w:r w:rsidRPr="000A3F46">
              <w:rPr>
                <w:color w:val="auto"/>
                <w:w w:val="100"/>
                <w:sz w:val="20"/>
                <w:szCs w:val="20"/>
              </w:rPr>
              <w:t>.(</w:t>
            </w:r>
            <w:proofErr w:type="gramEnd"/>
            <w:r w:rsidRPr="000A3F46">
              <w:rPr>
                <w:color w:val="auto"/>
                <w:w w:val="100"/>
                <w:sz w:val="20"/>
                <w:szCs w:val="20"/>
              </w:rPr>
              <w:t>кв.)</w:t>
            </w: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0A3F46">
              <w:rPr>
                <w:b/>
                <w:color w:val="auto"/>
                <w:w w:val="100"/>
                <w:sz w:val="16"/>
                <w:szCs w:val="16"/>
              </w:rPr>
              <w:t>4785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035C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1653</w:t>
            </w:r>
          </w:p>
        </w:tc>
        <w:tc>
          <w:tcPr>
            <w:tcW w:w="708" w:type="dxa"/>
            <w:vAlign w:val="center"/>
          </w:tcPr>
          <w:p w:rsidR="00D80090" w:rsidRPr="00A1359A" w:rsidRDefault="00D80090" w:rsidP="002035CF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A1359A">
              <w:rPr>
                <w:b/>
                <w:color w:val="auto"/>
                <w:w w:val="100"/>
                <w:sz w:val="18"/>
                <w:szCs w:val="18"/>
              </w:rPr>
              <w:t>3960</w:t>
            </w:r>
          </w:p>
        </w:tc>
        <w:tc>
          <w:tcPr>
            <w:tcW w:w="580" w:type="dxa"/>
            <w:vAlign w:val="center"/>
          </w:tcPr>
          <w:p w:rsidR="00D80090" w:rsidRPr="00A1359A" w:rsidRDefault="00D80090" w:rsidP="0061725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A1359A">
              <w:rPr>
                <w:b/>
                <w:color w:val="auto"/>
                <w:w w:val="100"/>
                <w:sz w:val="18"/>
                <w:szCs w:val="18"/>
              </w:rPr>
              <w:t>1160</w:t>
            </w:r>
          </w:p>
        </w:tc>
        <w:tc>
          <w:tcPr>
            <w:tcW w:w="838" w:type="dxa"/>
            <w:vAlign w:val="center"/>
          </w:tcPr>
          <w:p w:rsidR="00D80090" w:rsidRPr="000A3F46" w:rsidRDefault="00D80090" w:rsidP="00FE5A6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</w:t>
            </w:r>
            <w:r>
              <w:rPr>
                <w:b/>
                <w:color w:val="auto"/>
                <w:w w:val="100"/>
                <w:sz w:val="20"/>
                <w:szCs w:val="20"/>
              </w:rPr>
              <w:t>780</w:t>
            </w: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630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3678A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846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94A6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396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81305C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ПДПР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81305C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 xml:space="preserve">4 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</w:tr>
      <w:tr w:rsidR="00D80090" w:rsidRPr="000A3F46" w:rsidTr="00A81D46">
        <w:trPr>
          <w:trHeight w:val="20"/>
          <w:jc w:val="center"/>
        </w:trPr>
        <w:tc>
          <w:tcPr>
            <w:tcW w:w="1318" w:type="dxa"/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ГИА</w:t>
            </w:r>
          </w:p>
        </w:tc>
        <w:tc>
          <w:tcPr>
            <w:tcW w:w="3116" w:type="dxa"/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33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 xml:space="preserve">6 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</w:tr>
      <w:tr w:rsidR="00D80090" w:rsidRPr="000A3F46" w:rsidTr="00361FC1">
        <w:trPr>
          <w:trHeight w:val="20"/>
          <w:jc w:val="center"/>
        </w:trPr>
        <w:tc>
          <w:tcPr>
            <w:tcW w:w="7126" w:type="dxa"/>
            <w:gridSpan w:val="5"/>
            <w:vMerge w:val="restart"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Государственная (итоговая) аттестация:</w:t>
            </w:r>
          </w:p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Выпускная квалификационная работа в форме: дипломной работы</w:t>
            </w:r>
          </w:p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 xml:space="preserve">Выполнение дипломной работы (4 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.)</w:t>
            </w:r>
          </w:p>
          <w:p w:rsidR="00D80090" w:rsidRPr="000A3F46" w:rsidRDefault="00D80090" w:rsidP="007A3D8B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 xml:space="preserve">Защита дипломной работы  (2 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80090" w:rsidRPr="000A3F46" w:rsidRDefault="00D80090" w:rsidP="002C642A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875" w:type="dxa"/>
            <w:gridSpan w:val="3"/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дисциплин и МДК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FE42D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594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684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57137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378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94A6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94A6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252</w:t>
            </w:r>
          </w:p>
        </w:tc>
      </w:tr>
      <w:tr w:rsidR="00D80090" w:rsidRPr="000A3F46" w:rsidTr="00361FC1">
        <w:trPr>
          <w:trHeight w:val="20"/>
          <w:jc w:val="center"/>
        </w:trPr>
        <w:tc>
          <w:tcPr>
            <w:tcW w:w="7126" w:type="dxa"/>
            <w:gridSpan w:val="5"/>
            <w:vMerge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D80090" w:rsidRPr="000A3F46" w:rsidRDefault="00D80090" w:rsidP="002C642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D80090" w:rsidRPr="000A3F46" w:rsidTr="00361FC1">
        <w:trPr>
          <w:trHeight w:val="20"/>
          <w:jc w:val="center"/>
        </w:trPr>
        <w:tc>
          <w:tcPr>
            <w:tcW w:w="7126" w:type="dxa"/>
            <w:gridSpan w:val="5"/>
            <w:vMerge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D80090" w:rsidRPr="000A3F46" w:rsidRDefault="00D80090" w:rsidP="008A45E9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производств</w:t>
            </w:r>
            <w:proofErr w:type="gramStart"/>
            <w:r w:rsidRPr="000A3F46">
              <w:rPr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0A3F46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="008A45E9">
              <w:rPr>
                <w:color w:val="auto"/>
                <w:w w:val="100"/>
                <w:sz w:val="20"/>
                <w:szCs w:val="20"/>
              </w:rPr>
              <w:t>п</w:t>
            </w:r>
            <w:proofErr w:type="gramEnd"/>
            <w:r w:rsidRPr="000A3F46">
              <w:rPr>
                <w:color w:val="auto"/>
                <w:w w:val="100"/>
                <w:sz w:val="20"/>
                <w:szCs w:val="20"/>
              </w:rPr>
              <w:t xml:space="preserve">рактики 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66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992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D80090" w:rsidRPr="000A3F46" w:rsidRDefault="00D80090" w:rsidP="002C642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A3F46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D80090" w:rsidRPr="000A3F46" w:rsidTr="00361FC1">
        <w:trPr>
          <w:trHeight w:val="20"/>
          <w:jc w:val="center"/>
        </w:trPr>
        <w:tc>
          <w:tcPr>
            <w:tcW w:w="7126" w:type="dxa"/>
            <w:gridSpan w:val="5"/>
            <w:vMerge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D80090" w:rsidRPr="000A3F46" w:rsidRDefault="00D80090" w:rsidP="002C642A">
            <w:pPr>
              <w:rPr>
                <w:color w:val="auto"/>
                <w:w w:val="100"/>
                <w:sz w:val="20"/>
                <w:szCs w:val="20"/>
              </w:rPr>
            </w:pPr>
            <w:r w:rsidRPr="000A3F46">
              <w:rPr>
                <w:color w:val="auto"/>
                <w:w w:val="100"/>
                <w:sz w:val="20"/>
                <w:szCs w:val="20"/>
              </w:rPr>
              <w:t>экзаменов (в т. ч. экзаменов (</w:t>
            </w: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квалифик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>.))</w:t>
            </w:r>
          </w:p>
        </w:tc>
        <w:tc>
          <w:tcPr>
            <w:tcW w:w="992" w:type="dxa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  <w:vertAlign w:val="subscript"/>
              </w:rPr>
            </w:pPr>
            <w:r w:rsidRPr="000A3F46">
              <w:rPr>
                <w:color w:val="auto"/>
                <w:w w:val="1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0A3F46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0A3F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0A3F46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0A3F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0A3F46">
              <w:rPr>
                <w:w w:val="100"/>
                <w:sz w:val="20"/>
                <w:szCs w:val="20"/>
              </w:rPr>
              <w:t>2</w:t>
            </w:r>
          </w:p>
        </w:tc>
      </w:tr>
      <w:tr w:rsidR="00D80090" w:rsidRPr="000A3F46" w:rsidTr="00361FC1">
        <w:trPr>
          <w:trHeight w:val="20"/>
          <w:jc w:val="center"/>
        </w:trPr>
        <w:tc>
          <w:tcPr>
            <w:tcW w:w="7126" w:type="dxa"/>
            <w:gridSpan w:val="5"/>
            <w:vMerge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D80090" w:rsidRPr="000A3F46" w:rsidRDefault="00D80090" w:rsidP="008A45E9">
            <w:pPr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0A3F46">
              <w:rPr>
                <w:color w:val="auto"/>
                <w:w w:val="100"/>
                <w:sz w:val="20"/>
                <w:szCs w:val="20"/>
              </w:rPr>
              <w:t>дифф</w:t>
            </w:r>
            <w:proofErr w:type="spellEnd"/>
            <w:r w:rsidRPr="000A3F46">
              <w:rPr>
                <w:color w:val="auto"/>
                <w:w w:val="100"/>
                <w:sz w:val="20"/>
                <w:szCs w:val="20"/>
              </w:rPr>
              <w:t xml:space="preserve">. </w:t>
            </w:r>
            <w:r w:rsidR="008A45E9">
              <w:rPr>
                <w:color w:val="auto"/>
                <w:w w:val="100"/>
                <w:sz w:val="20"/>
                <w:szCs w:val="20"/>
              </w:rPr>
              <w:t>з</w:t>
            </w:r>
            <w:r w:rsidRPr="000A3F46">
              <w:rPr>
                <w:color w:val="auto"/>
                <w:w w:val="100"/>
                <w:sz w:val="20"/>
                <w:szCs w:val="20"/>
              </w:rPr>
              <w:t>ачетов</w:t>
            </w:r>
          </w:p>
        </w:tc>
        <w:tc>
          <w:tcPr>
            <w:tcW w:w="992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0A3F46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0A3F46"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D80090" w:rsidRPr="000A3F46" w:rsidRDefault="002F64DA" w:rsidP="002C642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0A3F46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D80090" w:rsidRPr="000A3F46" w:rsidRDefault="002F64DA" w:rsidP="002C642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</w:tr>
      <w:tr w:rsidR="00D80090" w:rsidRPr="0040089B" w:rsidTr="00361FC1">
        <w:trPr>
          <w:trHeight w:val="20"/>
          <w:jc w:val="center"/>
        </w:trPr>
        <w:tc>
          <w:tcPr>
            <w:tcW w:w="7126" w:type="dxa"/>
            <w:gridSpan w:val="5"/>
            <w:vMerge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D80090" w:rsidRPr="000A3F46" w:rsidRDefault="008A45E9" w:rsidP="002C642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</w:t>
            </w:r>
            <w:r w:rsidR="00D80090" w:rsidRPr="000A3F46">
              <w:rPr>
                <w:color w:val="auto"/>
                <w:w w:val="100"/>
                <w:sz w:val="20"/>
                <w:szCs w:val="20"/>
              </w:rPr>
              <w:t>ачетов</w:t>
            </w:r>
          </w:p>
        </w:tc>
        <w:tc>
          <w:tcPr>
            <w:tcW w:w="992" w:type="dxa"/>
          </w:tcPr>
          <w:p w:rsidR="00D80090" w:rsidRPr="000A3F46" w:rsidRDefault="00D80090" w:rsidP="002C642A">
            <w:pPr>
              <w:jc w:val="center"/>
              <w:rPr>
                <w:color w:val="auto"/>
                <w:w w:val="100"/>
                <w:sz w:val="22"/>
                <w:szCs w:val="22"/>
                <w:vertAlign w:val="subscript"/>
              </w:rPr>
            </w:pPr>
            <w:r w:rsidRPr="000A3F46">
              <w:rPr>
                <w:color w:val="auto"/>
                <w:w w:val="1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51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0A3F46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0A3F46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0A3F46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D80090" w:rsidRPr="000A3F46" w:rsidRDefault="00D80090" w:rsidP="002C642A">
            <w:pPr>
              <w:jc w:val="center"/>
              <w:rPr>
                <w:w w:val="100"/>
                <w:sz w:val="20"/>
                <w:szCs w:val="20"/>
              </w:rPr>
            </w:pPr>
            <w:r w:rsidRPr="000A3F46">
              <w:rPr>
                <w:w w:val="100"/>
                <w:sz w:val="20"/>
                <w:szCs w:val="20"/>
              </w:rPr>
              <w:t>0</w:t>
            </w:r>
          </w:p>
        </w:tc>
      </w:tr>
    </w:tbl>
    <w:p w:rsidR="002E1EDC" w:rsidRDefault="002E1EDC"/>
    <w:p w:rsidR="002E1EDC" w:rsidRDefault="002E1EDC"/>
    <w:p w:rsidR="002E1EDC" w:rsidRDefault="002E1EDC"/>
    <w:p w:rsidR="002E1EDC" w:rsidRDefault="002E1EDC"/>
    <w:p w:rsidR="002E1EDC" w:rsidRDefault="002E1EDC"/>
    <w:p w:rsidR="002E1EDC" w:rsidRDefault="002E1EDC"/>
    <w:p w:rsidR="002E1EDC" w:rsidRDefault="002E1EDC"/>
    <w:p w:rsidR="002E1EDC" w:rsidRDefault="002E1EDC"/>
    <w:p w:rsidR="002E1EDC" w:rsidRDefault="002E1EDC"/>
    <w:p w:rsidR="002E1EDC" w:rsidRDefault="002E1EDC"/>
    <w:p w:rsidR="002E1EDC" w:rsidRDefault="002E1EDC"/>
    <w:p w:rsidR="002E1EDC" w:rsidRDefault="002E1EDC"/>
    <w:p w:rsidR="002E1EDC" w:rsidRDefault="002E1EDC"/>
    <w:p w:rsidR="002E1EDC" w:rsidRPr="00564345" w:rsidRDefault="002E1EDC" w:rsidP="008803E3">
      <w:pPr>
        <w:rPr>
          <w:b/>
        </w:rPr>
      </w:pPr>
      <w:r w:rsidRPr="00564345">
        <w:rPr>
          <w:b/>
        </w:rPr>
        <w:t>3. Перечень кабинетов для подготовки по специальности «Сестринское дело»</w:t>
      </w:r>
    </w:p>
    <w:p w:rsidR="002E1EDC" w:rsidRPr="003D55A8" w:rsidRDefault="002E1EDC" w:rsidP="008803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88"/>
      </w:tblGrid>
      <w:tr w:rsidR="002E1EDC" w:rsidRPr="003D55A8" w:rsidTr="00B13406">
        <w:tc>
          <w:tcPr>
            <w:tcW w:w="2376" w:type="dxa"/>
          </w:tcPr>
          <w:p w:rsidR="002E1EDC" w:rsidRPr="003D55A8" w:rsidRDefault="002E1EDC" w:rsidP="007B57FF">
            <w:r w:rsidRPr="003D55A8">
              <w:t>№</w:t>
            </w:r>
            <w:r w:rsidR="000547D6">
              <w:t xml:space="preserve"> </w:t>
            </w:r>
            <w:proofErr w:type="spellStart"/>
            <w:proofErr w:type="gramStart"/>
            <w:r w:rsidR="000547D6">
              <w:t>п</w:t>
            </w:r>
            <w:proofErr w:type="spellEnd"/>
            <w:proofErr w:type="gramEnd"/>
            <w:r w:rsidR="000547D6">
              <w:t>/</w:t>
            </w:r>
            <w:proofErr w:type="spellStart"/>
            <w:r w:rsidR="000547D6">
              <w:t>п</w:t>
            </w:r>
            <w:proofErr w:type="spellEnd"/>
          </w:p>
        </w:tc>
        <w:tc>
          <w:tcPr>
            <w:tcW w:w="7088" w:type="dxa"/>
          </w:tcPr>
          <w:p w:rsidR="002E1EDC" w:rsidRPr="003D55A8" w:rsidRDefault="002E1EDC" w:rsidP="007B57FF">
            <w:r w:rsidRPr="003D55A8">
              <w:t xml:space="preserve">Наименование 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Pr="003D55A8" w:rsidRDefault="002E1EDC" w:rsidP="007B57FF">
            <w:r w:rsidRPr="003D55A8">
              <w:t>1.</w:t>
            </w:r>
          </w:p>
        </w:tc>
        <w:tc>
          <w:tcPr>
            <w:tcW w:w="7088" w:type="dxa"/>
          </w:tcPr>
          <w:p w:rsidR="002E1EDC" w:rsidRPr="003D55A8" w:rsidRDefault="002E1EDC" w:rsidP="007B57FF">
            <w:r w:rsidRPr="003D55A8">
              <w:t xml:space="preserve"> Кабинет иностранного языка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Pr="003D55A8" w:rsidRDefault="002E1EDC" w:rsidP="007B57FF">
            <w:r w:rsidRPr="003D55A8">
              <w:t>2.</w:t>
            </w:r>
          </w:p>
        </w:tc>
        <w:tc>
          <w:tcPr>
            <w:tcW w:w="7088" w:type="dxa"/>
          </w:tcPr>
          <w:p w:rsidR="002E1EDC" w:rsidRPr="003D55A8" w:rsidRDefault="002E1EDC" w:rsidP="007B57FF">
            <w:r w:rsidRPr="003D55A8">
              <w:t>Кабинет информатики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Pr="003D55A8" w:rsidRDefault="002E1EDC" w:rsidP="007B57FF">
            <w:r w:rsidRPr="003D55A8">
              <w:t>3.</w:t>
            </w:r>
          </w:p>
        </w:tc>
        <w:tc>
          <w:tcPr>
            <w:tcW w:w="7088" w:type="dxa"/>
          </w:tcPr>
          <w:p w:rsidR="002E1EDC" w:rsidRPr="003D55A8" w:rsidRDefault="002E1EDC" w:rsidP="007B57FF">
            <w:r w:rsidRPr="003D55A8">
              <w:t>Кабинет анатомии и физиологии человека</w:t>
            </w:r>
            <w:r>
              <w:t xml:space="preserve"> (2)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Pr="003D55A8" w:rsidRDefault="002E1EDC" w:rsidP="007B57FF">
            <w:r w:rsidRPr="003D55A8">
              <w:t>4.</w:t>
            </w:r>
          </w:p>
        </w:tc>
        <w:tc>
          <w:tcPr>
            <w:tcW w:w="7088" w:type="dxa"/>
          </w:tcPr>
          <w:p w:rsidR="002E1EDC" w:rsidRPr="003D55A8" w:rsidRDefault="002E1EDC" w:rsidP="006A3DD7">
            <w:r w:rsidRPr="003D55A8">
              <w:t xml:space="preserve">Кабинет </w:t>
            </w:r>
            <w:r>
              <w:t>химии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Pr="003D55A8" w:rsidRDefault="002E1EDC" w:rsidP="007B57FF">
            <w:r w:rsidRPr="003D55A8">
              <w:t>5.</w:t>
            </w:r>
          </w:p>
        </w:tc>
        <w:tc>
          <w:tcPr>
            <w:tcW w:w="7088" w:type="dxa"/>
          </w:tcPr>
          <w:p w:rsidR="002E1EDC" w:rsidRPr="003D55A8" w:rsidRDefault="002E1EDC" w:rsidP="006A3DD7">
            <w:r w:rsidRPr="003D55A8">
              <w:t xml:space="preserve">Кабинет </w:t>
            </w:r>
            <w:r>
              <w:t>гуманитарных</w:t>
            </w:r>
            <w:r w:rsidRPr="003D55A8">
              <w:t xml:space="preserve"> дисциплин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Pr="003D55A8" w:rsidRDefault="002E1EDC" w:rsidP="007B57FF">
            <w:r w:rsidRPr="003D55A8">
              <w:t>6.</w:t>
            </w:r>
          </w:p>
        </w:tc>
        <w:tc>
          <w:tcPr>
            <w:tcW w:w="7088" w:type="dxa"/>
          </w:tcPr>
          <w:p w:rsidR="002E1EDC" w:rsidRPr="003D55A8" w:rsidRDefault="002E1EDC" w:rsidP="007B57FF">
            <w:r w:rsidRPr="003D55A8">
              <w:t xml:space="preserve">Кабинет хирургии 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Pr="003D55A8" w:rsidRDefault="002E1EDC" w:rsidP="007B57FF">
            <w:r w:rsidRPr="003D55A8">
              <w:t>7.</w:t>
            </w:r>
          </w:p>
        </w:tc>
        <w:tc>
          <w:tcPr>
            <w:tcW w:w="7088" w:type="dxa"/>
          </w:tcPr>
          <w:p w:rsidR="002E1EDC" w:rsidRPr="003D55A8" w:rsidRDefault="002E1EDC" w:rsidP="007B57FF">
            <w:r w:rsidRPr="003D55A8">
              <w:t>Кабинет акушерства и гинекологии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Pr="003D55A8" w:rsidRDefault="002E1EDC" w:rsidP="007B57FF">
            <w:r w:rsidRPr="003D55A8">
              <w:t>8.</w:t>
            </w:r>
          </w:p>
        </w:tc>
        <w:tc>
          <w:tcPr>
            <w:tcW w:w="7088" w:type="dxa"/>
          </w:tcPr>
          <w:p w:rsidR="002E1EDC" w:rsidRPr="003D55A8" w:rsidRDefault="002E1EDC" w:rsidP="006A3DD7">
            <w:r w:rsidRPr="003D55A8">
              <w:t>Кабинет ТПСД</w:t>
            </w:r>
            <w:r>
              <w:t xml:space="preserve"> (3)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Pr="003D55A8" w:rsidRDefault="002E1EDC" w:rsidP="007B57FF">
            <w:r w:rsidRPr="003D55A8">
              <w:t>9.</w:t>
            </w:r>
          </w:p>
        </w:tc>
        <w:tc>
          <w:tcPr>
            <w:tcW w:w="7088" w:type="dxa"/>
          </w:tcPr>
          <w:p w:rsidR="002E1EDC" w:rsidRPr="003D55A8" w:rsidRDefault="002E1EDC" w:rsidP="007B57FF">
            <w:r w:rsidRPr="003D55A8">
              <w:t>Кабинет «Здоровый ребенок» на базе детской поликлиники города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Pr="003D55A8" w:rsidRDefault="002E1EDC" w:rsidP="007B57FF">
            <w:r w:rsidRPr="003D55A8">
              <w:t>10.</w:t>
            </w:r>
          </w:p>
        </w:tc>
        <w:tc>
          <w:tcPr>
            <w:tcW w:w="7088" w:type="dxa"/>
          </w:tcPr>
          <w:p w:rsidR="002E1EDC" w:rsidRPr="003D55A8" w:rsidRDefault="002E1EDC" w:rsidP="007B57FF">
            <w:r w:rsidRPr="003D55A8">
              <w:t>Кабинет Инфекционных болезней на базе инфекционного стационарного корпуса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Pr="003D55A8" w:rsidRDefault="002E1EDC" w:rsidP="007B57FF">
            <w:r>
              <w:t>11.</w:t>
            </w:r>
          </w:p>
        </w:tc>
        <w:tc>
          <w:tcPr>
            <w:tcW w:w="7088" w:type="dxa"/>
          </w:tcPr>
          <w:p w:rsidR="002E1EDC" w:rsidRPr="003D55A8" w:rsidRDefault="000547D6" w:rsidP="006A3DD7">
            <w:r>
              <w:t>Кабинет основ патологии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Pr="003D55A8" w:rsidRDefault="002E1EDC" w:rsidP="00B65F22">
            <w:r>
              <w:t>12.</w:t>
            </w:r>
          </w:p>
        </w:tc>
        <w:tc>
          <w:tcPr>
            <w:tcW w:w="7088" w:type="dxa"/>
          </w:tcPr>
          <w:p w:rsidR="002E1EDC" w:rsidRPr="003D55A8" w:rsidRDefault="002E1EDC" w:rsidP="007B57FF">
            <w:r>
              <w:t>Спортивный зал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Default="002E1EDC" w:rsidP="007B57FF">
            <w:r>
              <w:t>13.</w:t>
            </w:r>
          </w:p>
        </w:tc>
        <w:tc>
          <w:tcPr>
            <w:tcW w:w="7088" w:type="dxa"/>
          </w:tcPr>
          <w:p w:rsidR="002E1EDC" w:rsidRDefault="002E1EDC" w:rsidP="00B65F22">
            <w:r>
              <w:t>Кабинет фармацевтических дисциплин</w:t>
            </w:r>
          </w:p>
        </w:tc>
      </w:tr>
      <w:tr w:rsidR="002E1EDC" w:rsidRPr="003D55A8" w:rsidTr="00B13406">
        <w:tc>
          <w:tcPr>
            <w:tcW w:w="2376" w:type="dxa"/>
          </w:tcPr>
          <w:p w:rsidR="002E1EDC" w:rsidRDefault="002E1EDC" w:rsidP="007B57FF">
            <w:r>
              <w:t>14.</w:t>
            </w:r>
          </w:p>
        </w:tc>
        <w:tc>
          <w:tcPr>
            <w:tcW w:w="7088" w:type="dxa"/>
          </w:tcPr>
          <w:p w:rsidR="002E1EDC" w:rsidRDefault="002E1EDC" w:rsidP="00B65F22">
            <w:r>
              <w:t>Кабинет педиатрии</w:t>
            </w:r>
          </w:p>
        </w:tc>
      </w:tr>
    </w:tbl>
    <w:p w:rsidR="002E1EDC" w:rsidRDefault="002E1EDC"/>
    <w:p w:rsidR="002E1EDC" w:rsidRDefault="002E1EDC"/>
    <w:p w:rsidR="002E1EDC" w:rsidRDefault="002E1EDC"/>
    <w:p w:rsidR="002E1EDC" w:rsidRDefault="002E1EDC"/>
    <w:p w:rsidR="000547D6" w:rsidRDefault="000547D6"/>
    <w:p w:rsidR="000547D6" w:rsidRDefault="000547D6"/>
    <w:p w:rsidR="008534E6" w:rsidRDefault="008534E6"/>
    <w:p w:rsidR="002E1EDC" w:rsidRDefault="002E1EDC"/>
    <w:p w:rsidR="008A1E6B" w:rsidRDefault="008A1E6B"/>
    <w:p w:rsidR="002E1EDC" w:rsidRDefault="002E1EDC" w:rsidP="00564345">
      <w:pPr>
        <w:ind w:left="720"/>
        <w:rPr>
          <w:b/>
          <w:bCs/>
        </w:rPr>
      </w:pPr>
      <w:r>
        <w:rPr>
          <w:b/>
          <w:bCs/>
        </w:rPr>
        <w:lastRenderedPageBreak/>
        <w:t>4. Пояснительная записка</w:t>
      </w:r>
    </w:p>
    <w:p w:rsidR="002E1EDC" w:rsidRDefault="002E1EDC" w:rsidP="00564345">
      <w:pPr>
        <w:jc w:val="center"/>
        <w:rPr>
          <w:b/>
          <w:bCs/>
        </w:rPr>
      </w:pPr>
    </w:p>
    <w:p w:rsidR="002E1EDC" w:rsidRDefault="002E1EDC" w:rsidP="00564345">
      <w:pPr>
        <w:jc w:val="both"/>
        <w:rPr>
          <w:b/>
          <w:bCs/>
        </w:rPr>
      </w:pPr>
      <w:r>
        <w:rPr>
          <w:b/>
          <w:bCs/>
        </w:rPr>
        <w:t xml:space="preserve">     Нормативная база реализации программы подготовки специалистов среднего звена (далее ППССЗ).</w:t>
      </w:r>
    </w:p>
    <w:p w:rsidR="002E1EDC" w:rsidRDefault="002E1EDC" w:rsidP="00564345">
      <w:pPr>
        <w:pStyle w:val="ab"/>
        <w:numPr>
          <w:ilvl w:val="0"/>
          <w:numId w:val="2"/>
        </w:numPr>
        <w:jc w:val="both"/>
      </w:pPr>
      <w:r>
        <w:rPr>
          <w:bCs/>
        </w:rPr>
        <w:t>Настоящий учебный план</w:t>
      </w:r>
      <w:r>
        <w:t xml:space="preserve"> </w:t>
      </w:r>
      <w:r>
        <w:rPr>
          <w:b/>
          <w:u w:val="single"/>
        </w:rPr>
        <w:t>Государственного автономного профессионального образовательного учреждения Саратовской области «</w:t>
      </w:r>
      <w:proofErr w:type="spellStart"/>
      <w:r>
        <w:rPr>
          <w:b/>
          <w:u w:val="single"/>
        </w:rPr>
        <w:t>Балашовск</w:t>
      </w:r>
      <w:r w:rsidR="005A0385">
        <w:rPr>
          <w:b/>
          <w:u w:val="single"/>
        </w:rPr>
        <w:t>ий</w:t>
      </w:r>
      <w:proofErr w:type="spellEnd"/>
      <w:r>
        <w:rPr>
          <w:b/>
          <w:u w:val="single"/>
        </w:rPr>
        <w:t xml:space="preserve"> медицинск</w:t>
      </w:r>
      <w:r w:rsidR="005A0385">
        <w:rPr>
          <w:b/>
          <w:u w:val="single"/>
        </w:rPr>
        <w:t>ий</w:t>
      </w:r>
      <w:r>
        <w:rPr>
          <w:b/>
          <w:u w:val="single"/>
        </w:rPr>
        <w:t xml:space="preserve"> </w:t>
      </w:r>
      <w:r w:rsidR="005A0385">
        <w:rPr>
          <w:b/>
          <w:u w:val="single"/>
        </w:rPr>
        <w:t>колледж</w:t>
      </w:r>
      <w:r>
        <w:rPr>
          <w:b/>
          <w:u w:val="single"/>
        </w:rPr>
        <w:t xml:space="preserve">» по специальности 34.02.01 «Сестринское дело» </w:t>
      </w:r>
      <w:r>
        <w:t xml:space="preserve">разработан на основании следующих документов: </w:t>
      </w:r>
    </w:p>
    <w:p w:rsidR="002E1EDC" w:rsidRDefault="002E1EDC" w:rsidP="00687F93">
      <w:pPr>
        <w:pStyle w:val="ab"/>
        <w:jc w:val="both"/>
      </w:pPr>
    </w:p>
    <w:p w:rsidR="002E1EDC" w:rsidRDefault="002E1EDC" w:rsidP="00564345">
      <w:pPr>
        <w:numPr>
          <w:ilvl w:val="0"/>
          <w:numId w:val="3"/>
        </w:numPr>
        <w:jc w:val="both"/>
      </w:pPr>
      <w:r>
        <w:t>Устава ГАПОУ  СО «</w:t>
      </w:r>
      <w:proofErr w:type="spellStart"/>
      <w:r>
        <w:t>Балашовск</w:t>
      </w:r>
      <w:r w:rsidR="00191572">
        <w:t>ий</w:t>
      </w:r>
      <w:proofErr w:type="spellEnd"/>
      <w:r>
        <w:t xml:space="preserve"> медицинск</w:t>
      </w:r>
      <w:r w:rsidR="00191572">
        <w:t>ий</w:t>
      </w:r>
      <w:r>
        <w:t xml:space="preserve"> </w:t>
      </w:r>
      <w:r w:rsidR="00191572">
        <w:t>колледж</w:t>
      </w:r>
      <w:r>
        <w:t>».</w:t>
      </w:r>
    </w:p>
    <w:p w:rsidR="002E1EDC" w:rsidRDefault="002E1EDC" w:rsidP="00564345">
      <w:pPr>
        <w:numPr>
          <w:ilvl w:val="0"/>
          <w:numId w:val="3"/>
        </w:numPr>
        <w:jc w:val="both"/>
      </w:pPr>
      <w:r>
        <w:t>Федерального государственного образовательного стандарта по специальности «Сестринское дело», утвержденного приказом Министерства образования России от 12 мая 2014 года № 502.</w:t>
      </w:r>
    </w:p>
    <w:p w:rsidR="002E1EDC" w:rsidRDefault="002E1EDC" w:rsidP="00564345">
      <w:pPr>
        <w:numPr>
          <w:ilvl w:val="0"/>
          <w:numId w:val="3"/>
        </w:numPr>
        <w:jc w:val="both"/>
      </w:pPr>
      <w:r>
        <w:t xml:space="preserve">Приказа Министерства образования и науки РФ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2E1EDC" w:rsidRDefault="002E1EDC" w:rsidP="00564345">
      <w:pPr>
        <w:numPr>
          <w:ilvl w:val="0"/>
          <w:numId w:val="3"/>
        </w:numPr>
        <w:jc w:val="both"/>
      </w:pPr>
      <w:r>
        <w:t xml:space="preserve">Приказа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2E1EDC" w:rsidRDefault="002E1EDC" w:rsidP="00564345">
      <w:pPr>
        <w:numPr>
          <w:ilvl w:val="0"/>
          <w:numId w:val="3"/>
        </w:numPr>
        <w:shd w:val="clear" w:color="auto" w:fill="FFFFFF"/>
        <w:autoSpaceDE w:val="0"/>
        <w:spacing w:line="255" w:lineRule="atLeast"/>
        <w:jc w:val="both"/>
      </w:pPr>
      <w: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"Об образовании в Российской Федерации".</w:t>
      </w:r>
    </w:p>
    <w:p w:rsidR="002E1EDC" w:rsidRDefault="002E1EDC" w:rsidP="00564345">
      <w:pPr>
        <w:numPr>
          <w:ilvl w:val="0"/>
          <w:numId w:val="3"/>
        </w:numPr>
        <w:autoSpaceDE w:val="0"/>
        <w:spacing w:line="288" w:lineRule="auto"/>
        <w:contextualSpacing/>
      </w:pPr>
      <w:r>
        <w:t>Разъяснений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образования.</w:t>
      </w:r>
    </w:p>
    <w:p w:rsidR="002E1EDC" w:rsidRDefault="002E1EDC" w:rsidP="00564345">
      <w:pPr>
        <w:numPr>
          <w:ilvl w:val="0"/>
          <w:numId w:val="3"/>
        </w:numPr>
        <w:jc w:val="both"/>
      </w:pPr>
      <w:r>
        <w:t xml:space="preserve">Приказа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2E1EDC" w:rsidRDefault="002E1EDC" w:rsidP="00564345">
      <w:pPr>
        <w:pStyle w:val="ab"/>
        <w:ind w:left="360"/>
        <w:jc w:val="both"/>
        <w:rPr>
          <w:b/>
        </w:rPr>
      </w:pPr>
      <w:r>
        <w:rPr>
          <w:b/>
        </w:rPr>
        <w:t xml:space="preserve"> Организация учебного процесса и режим занятий.</w:t>
      </w:r>
    </w:p>
    <w:p w:rsidR="002E1EDC" w:rsidRDefault="002E1EDC" w:rsidP="00564345">
      <w:pPr>
        <w:pStyle w:val="ab"/>
        <w:numPr>
          <w:ilvl w:val="0"/>
          <w:numId w:val="5"/>
        </w:numPr>
        <w:jc w:val="both"/>
      </w:pPr>
      <w:r>
        <w:t xml:space="preserve">Дата начала учебных занятий – 1 сентября. Продолжительность учебных семестров по курсам выполняются в соответствии с учебным планом. </w:t>
      </w:r>
    </w:p>
    <w:p w:rsidR="002E1EDC" w:rsidRDefault="002E1EDC" w:rsidP="00564345">
      <w:pPr>
        <w:pStyle w:val="ab"/>
        <w:numPr>
          <w:ilvl w:val="0"/>
          <w:numId w:val="5"/>
        </w:numPr>
        <w:jc w:val="both"/>
      </w:pPr>
      <w:r>
        <w:rPr>
          <w:bCs/>
        </w:rPr>
        <w:t xml:space="preserve">Максимальный объем учебной нагрузки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 xml:space="preserve"> составляет 54 академических часов в неделю, включая все виды аудиторной и внеаудиторной учебной нагрузки. Максимальный объем аудиторной учебной нагрузки составляет 36 академических часов в неделю. В учебном плане имеется расчет учебной нагрузки студентов по циклам, по каждой дисциплине, междисциплинарному курсу, профессиональному модулю. </w:t>
      </w:r>
    </w:p>
    <w:p w:rsidR="002E1EDC" w:rsidRDefault="002E1EDC" w:rsidP="00564345">
      <w:pPr>
        <w:pStyle w:val="ab"/>
        <w:numPr>
          <w:ilvl w:val="0"/>
          <w:numId w:val="5"/>
        </w:numPr>
        <w:jc w:val="both"/>
      </w:pPr>
      <w:r>
        <w:t xml:space="preserve">Продолжительность учебной недели 6-дневная; продолжительность занятия – группировка парами. </w:t>
      </w:r>
    </w:p>
    <w:p w:rsidR="002E1EDC" w:rsidRDefault="002E1EDC" w:rsidP="00564345">
      <w:pPr>
        <w:pStyle w:val="ab"/>
        <w:numPr>
          <w:ilvl w:val="0"/>
          <w:numId w:val="5"/>
        </w:numPr>
        <w:jc w:val="both"/>
      </w:pPr>
      <w:r>
        <w:lastRenderedPageBreak/>
        <w:t xml:space="preserve">Учебная и производственная практика (по профилю специальности) проводятся в рамках изучения профессиональных модулей. Учебная и производственная практика реализуются как концентрированно, так и рассредоточено, чередуясь с теоретическими занятиями в рамках профессиональных модулей. Консультации для </w:t>
      </w:r>
      <w:proofErr w:type="gramStart"/>
      <w:r>
        <w:t>обучающихся</w:t>
      </w:r>
      <w:proofErr w:type="gramEnd"/>
      <w:r>
        <w:t xml:space="preserve"> предусматриваются из расчета 4 часа на одного студента на каждый учебный год. Формы проведения консультаций – групповые, индивидуальные.</w:t>
      </w:r>
    </w:p>
    <w:p w:rsidR="002E1EDC" w:rsidRDefault="002E1EDC" w:rsidP="00564345">
      <w:pPr>
        <w:pStyle w:val="ab"/>
        <w:numPr>
          <w:ilvl w:val="0"/>
          <w:numId w:val="5"/>
        </w:numPr>
        <w:jc w:val="both"/>
      </w:pPr>
      <w:r>
        <w:t xml:space="preserve">Контроль и оценка результатов освоения ППССЗ проводится в различных формах. Текущий контроль успеваемости проводится как традиционным методом (письменные работы, самостоятельные работы, фронтальные опросы, контрольные работы, тестовые задания), так и инновационным (защита рефератов, проектов, </w:t>
      </w:r>
      <w:proofErr w:type="spellStart"/>
      <w:r>
        <w:t>портфолио</w:t>
      </w:r>
      <w:proofErr w:type="spellEnd"/>
      <w:r>
        <w:t xml:space="preserve">). </w:t>
      </w:r>
    </w:p>
    <w:p w:rsidR="002E1EDC" w:rsidRDefault="002E1EDC" w:rsidP="00564345">
      <w:pPr>
        <w:pStyle w:val="ab"/>
        <w:ind w:left="0"/>
      </w:pPr>
    </w:p>
    <w:tbl>
      <w:tblPr>
        <w:tblpPr w:leftFromText="180" w:rightFromText="180" w:bottomFromText="200" w:vertAnchor="text" w:horzAnchor="page" w:tblpX="1768" w:tblpY="1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8"/>
        <w:gridCol w:w="3725"/>
      </w:tblGrid>
      <w:tr w:rsidR="002E1EDC" w:rsidTr="007B57FF">
        <w:tc>
          <w:tcPr>
            <w:tcW w:w="6448" w:type="dxa"/>
          </w:tcPr>
          <w:p w:rsidR="002E1EDC" w:rsidRDefault="002E1EDC" w:rsidP="007B57FF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теоретическое обучение </w:t>
            </w:r>
          </w:p>
        </w:tc>
        <w:tc>
          <w:tcPr>
            <w:tcW w:w="3725" w:type="dxa"/>
          </w:tcPr>
          <w:p w:rsidR="002E1EDC" w:rsidRDefault="002E1EDC" w:rsidP="007B57FF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 недель</w:t>
            </w:r>
          </w:p>
        </w:tc>
      </w:tr>
      <w:tr w:rsidR="002E1EDC" w:rsidTr="007B57FF">
        <w:tc>
          <w:tcPr>
            <w:tcW w:w="6448" w:type="dxa"/>
          </w:tcPr>
          <w:p w:rsidR="002E1EDC" w:rsidRDefault="002E1EDC" w:rsidP="007B57FF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время промежуточной аттестации</w:t>
            </w:r>
          </w:p>
        </w:tc>
        <w:tc>
          <w:tcPr>
            <w:tcW w:w="3725" w:type="dxa"/>
          </w:tcPr>
          <w:p w:rsidR="002E1EDC" w:rsidRDefault="002E1EDC" w:rsidP="007B57FF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 недель</w:t>
            </w:r>
          </w:p>
        </w:tc>
      </w:tr>
      <w:tr w:rsidR="002E1EDC" w:rsidTr="007B57FF">
        <w:tc>
          <w:tcPr>
            <w:tcW w:w="6448" w:type="dxa"/>
          </w:tcPr>
          <w:p w:rsidR="002E1EDC" w:rsidRDefault="002E1EDC" w:rsidP="007B57FF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каникулы </w:t>
            </w:r>
          </w:p>
        </w:tc>
        <w:tc>
          <w:tcPr>
            <w:tcW w:w="3725" w:type="dxa"/>
          </w:tcPr>
          <w:p w:rsidR="002E1EDC" w:rsidRDefault="002E1EDC" w:rsidP="007B57FF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 недели</w:t>
            </w:r>
          </w:p>
        </w:tc>
      </w:tr>
      <w:tr w:rsidR="002E1EDC" w:rsidTr="007B57FF">
        <w:tc>
          <w:tcPr>
            <w:tcW w:w="6448" w:type="dxa"/>
          </w:tcPr>
          <w:p w:rsidR="002E1EDC" w:rsidRDefault="002E1EDC" w:rsidP="007B57FF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 практика,  производственная практика</w:t>
            </w:r>
          </w:p>
        </w:tc>
        <w:tc>
          <w:tcPr>
            <w:tcW w:w="3725" w:type="dxa"/>
          </w:tcPr>
          <w:p w:rsidR="002E1EDC" w:rsidRDefault="002E1EDC" w:rsidP="007B57FF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 недели</w:t>
            </w:r>
          </w:p>
        </w:tc>
      </w:tr>
      <w:tr w:rsidR="002E1EDC" w:rsidTr="007B57FF">
        <w:tc>
          <w:tcPr>
            <w:tcW w:w="6448" w:type="dxa"/>
          </w:tcPr>
          <w:p w:rsidR="002E1EDC" w:rsidRDefault="002E1EDC" w:rsidP="007B57FF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3725" w:type="dxa"/>
          </w:tcPr>
          <w:p w:rsidR="002E1EDC" w:rsidRDefault="002E1EDC" w:rsidP="007B57FF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 недели</w:t>
            </w:r>
          </w:p>
        </w:tc>
      </w:tr>
      <w:tr w:rsidR="002E1EDC" w:rsidTr="007B57FF">
        <w:tc>
          <w:tcPr>
            <w:tcW w:w="6448" w:type="dxa"/>
          </w:tcPr>
          <w:p w:rsidR="002E1EDC" w:rsidRDefault="002E1EDC" w:rsidP="007B57FF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Государственная итоговая аттестация</w:t>
            </w:r>
          </w:p>
        </w:tc>
        <w:tc>
          <w:tcPr>
            <w:tcW w:w="3725" w:type="dxa"/>
          </w:tcPr>
          <w:p w:rsidR="002E1EDC" w:rsidRDefault="002E1EDC" w:rsidP="007B57FF">
            <w:pPr>
              <w:numPr>
                <w:ilvl w:val="0"/>
                <w:numId w:val="4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недель</w:t>
            </w:r>
          </w:p>
        </w:tc>
      </w:tr>
      <w:tr w:rsidR="002E1EDC" w:rsidTr="007B57FF">
        <w:tc>
          <w:tcPr>
            <w:tcW w:w="6448" w:type="dxa"/>
          </w:tcPr>
          <w:p w:rsidR="002E1EDC" w:rsidRDefault="002E1EDC" w:rsidP="007B57FF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3725" w:type="dxa"/>
          </w:tcPr>
          <w:p w:rsidR="002E1EDC" w:rsidRDefault="002E1EDC" w:rsidP="007B57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147  недель</w:t>
            </w:r>
          </w:p>
        </w:tc>
      </w:tr>
    </w:tbl>
    <w:p w:rsidR="002E1EDC" w:rsidRDefault="002E1EDC" w:rsidP="00564345">
      <w:pPr>
        <w:ind w:left="800"/>
        <w:rPr>
          <w:b/>
        </w:rPr>
      </w:pPr>
      <w:r>
        <w:rPr>
          <w:b/>
        </w:rPr>
        <w:t xml:space="preserve"> </w:t>
      </w:r>
    </w:p>
    <w:p w:rsidR="002E1EDC" w:rsidRDefault="002E1EDC" w:rsidP="00564345">
      <w:pPr>
        <w:ind w:left="800"/>
        <w:rPr>
          <w:b/>
        </w:rPr>
      </w:pPr>
    </w:p>
    <w:p w:rsidR="002E1EDC" w:rsidRDefault="002E1EDC" w:rsidP="00564345">
      <w:pPr>
        <w:ind w:left="800"/>
        <w:rPr>
          <w:b/>
        </w:rPr>
      </w:pPr>
    </w:p>
    <w:p w:rsidR="002E1EDC" w:rsidRDefault="002E1EDC" w:rsidP="00564345">
      <w:pPr>
        <w:ind w:left="800"/>
        <w:rPr>
          <w:b/>
        </w:rPr>
      </w:pPr>
    </w:p>
    <w:p w:rsidR="002E1EDC" w:rsidRDefault="002E1EDC" w:rsidP="00564345">
      <w:pPr>
        <w:ind w:left="800"/>
        <w:rPr>
          <w:b/>
        </w:rPr>
      </w:pPr>
    </w:p>
    <w:p w:rsidR="002E1EDC" w:rsidRDefault="002E1EDC" w:rsidP="00564345">
      <w:pPr>
        <w:ind w:left="800"/>
        <w:rPr>
          <w:b/>
        </w:rPr>
      </w:pPr>
    </w:p>
    <w:p w:rsidR="002E1EDC" w:rsidRDefault="002E1EDC" w:rsidP="00564345">
      <w:pPr>
        <w:ind w:left="800"/>
        <w:rPr>
          <w:b/>
        </w:rPr>
      </w:pPr>
    </w:p>
    <w:p w:rsidR="002E1EDC" w:rsidRDefault="002E1EDC" w:rsidP="00564345">
      <w:pPr>
        <w:ind w:left="800"/>
        <w:rPr>
          <w:b/>
        </w:rPr>
      </w:pPr>
    </w:p>
    <w:p w:rsidR="002E1EDC" w:rsidRDefault="002E1EDC" w:rsidP="00564345">
      <w:pPr>
        <w:ind w:left="800"/>
        <w:rPr>
          <w:b/>
        </w:rPr>
      </w:pPr>
    </w:p>
    <w:p w:rsidR="002E1EDC" w:rsidRDefault="002E1EDC" w:rsidP="00564345">
      <w:pPr>
        <w:ind w:left="800"/>
        <w:rPr>
          <w:b/>
        </w:rPr>
      </w:pPr>
    </w:p>
    <w:p w:rsidR="00FC57C5" w:rsidRDefault="00FC57C5" w:rsidP="00564345">
      <w:pPr>
        <w:rPr>
          <w:b/>
        </w:rPr>
      </w:pPr>
    </w:p>
    <w:p w:rsidR="00FC57C5" w:rsidRDefault="00FC57C5" w:rsidP="00564345">
      <w:pPr>
        <w:rPr>
          <w:b/>
        </w:rPr>
      </w:pPr>
    </w:p>
    <w:p w:rsidR="00FC57C5" w:rsidRDefault="00FC57C5" w:rsidP="00564345">
      <w:pPr>
        <w:rPr>
          <w:b/>
        </w:rPr>
      </w:pPr>
    </w:p>
    <w:p w:rsidR="00FC57C5" w:rsidRDefault="00FC57C5" w:rsidP="00564345">
      <w:pPr>
        <w:rPr>
          <w:b/>
        </w:rPr>
      </w:pPr>
    </w:p>
    <w:p w:rsidR="00FC57C5" w:rsidRDefault="00FC57C5" w:rsidP="00564345">
      <w:pPr>
        <w:rPr>
          <w:b/>
        </w:rPr>
      </w:pPr>
    </w:p>
    <w:p w:rsidR="00FC57C5" w:rsidRDefault="00FC57C5" w:rsidP="00564345">
      <w:pPr>
        <w:rPr>
          <w:b/>
        </w:rPr>
      </w:pPr>
    </w:p>
    <w:p w:rsidR="00FC57C5" w:rsidRDefault="00FC57C5" w:rsidP="00564345">
      <w:pPr>
        <w:rPr>
          <w:b/>
        </w:rPr>
      </w:pPr>
    </w:p>
    <w:p w:rsidR="00FC57C5" w:rsidRDefault="00FC57C5" w:rsidP="00564345">
      <w:pPr>
        <w:rPr>
          <w:b/>
        </w:rPr>
      </w:pPr>
    </w:p>
    <w:p w:rsidR="00FC57C5" w:rsidRDefault="00FC57C5" w:rsidP="00564345">
      <w:pPr>
        <w:rPr>
          <w:b/>
        </w:rPr>
      </w:pPr>
    </w:p>
    <w:p w:rsidR="00E801D5" w:rsidRDefault="00E801D5" w:rsidP="00564345">
      <w:pPr>
        <w:rPr>
          <w:b/>
        </w:rPr>
      </w:pPr>
    </w:p>
    <w:p w:rsidR="00FC57C5" w:rsidRDefault="00FC57C5" w:rsidP="00564345">
      <w:pPr>
        <w:rPr>
          <w:b/>
        </w:rPr>
      </w:pPr>
    </w:p>
    <w:p w:rsidR="00FC57C5" w:rsidRDefault="00FC57C5" w:rsidP="00564345">
      <w:pPr>
        <w:rPr>
          <w:b/>
        </w:rPr>
      </w:pPr>
    </w:p>
    <w:p w:rsidR="002E1EDC" w:rsidRDefault="002E1EDC" w:rsidP="00564345">
      <w:pPr>
        <w:rPr>
          <w:b/>
        </w:rPr>
      </w:pPr>
      <w:r>
        <w:rPr>
          <w:b/>
        </w:rPr>
        <w:lastRenderedPageBreak/>
        <w:t>Формирование вариативной части ППССЗ</w:t>
      </w:r>
    </w:p>
    <w:tbl>
      <w:tblPr>
        <w:tblpPr w:leftFromText="180" w:rightFromText="180" w:bottomFromText="200" w:vertAnchor="text" w:horzAnchor="page" w:tblpX="2352" w:tblpY="337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663"/>
        <w:gridCol w:w="2685"/>
      </w:tblGrid>
      <w:tr w:rsidR="002E1EDC" w:rsidTr="00E801D5">
        <w:trPr>
          <w:trHeight w:val="557"/>
        </w:trPr>
        <w:tc>
          <w:tcPr>
            <w:tcW w:w="1242" w:type="dxa"/>
          </w:tcPr>
          <w:p w:rsidR="002E1EDC" w:rsidRDefault="002E1EDC" w:rsidP="00E801D5">
            <w:pPr>
              <w:pStyle w:val="aa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</w:tc>
        <w:tc>
          <w:tcPr>
            <w:tcW w:w="6663" w:type="dxa"/>
          </w:tcPr>
          <w:p w:rsidR="002E1EDC" w:rsidRDefault="002E1EDC" w:rsidP="00E801D5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Учебные дисциплины, профессиональные модули, междисциплинарные курсы</w:t>
            </w:r>
          </w:p>
        </w:tc>
        <w:tc>
          <w:tcPr>
            <w:tcW w:w="2685" w:type="dxa"/>
          </w:tcPr>
          <w:p w:rsidR="002E1EDC" w:rsidRDefault="002E1EDC" w:rsidP="00E801D5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Увеличение часов из вариативной части</w:t>
            </w:r>
          </w:p>
        </w:tc>
      </w:tr>
      <w:tr w:rsidR="002E1EDC" w:rsidTr="00E801D5">
        <w:trPr>
          <w:trHeight w:val="97"/>
        </w:trPr>
        <w:tc>
          <w:tcPr>
            <w:tcW w:w="1242" w:type="dxa"/>
          </w:tcPr>
          <w:p w:rsidR="002E1EDC" w:rsidRPr="000F111D" w:rsidRDefault="002E1EDC" w:rsidP="00E801D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111D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663" w:type="dxa"/>
          </w:tcPr>
          <w:p w:rsidR="002E1EDC" w:rsidRPr="000F111D" w:rsidRDefault="002E1EDC" w:rsidP="00E801D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111D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85" w:type="dxa"/>
          </w:tcPr>
          <w:p w:rsidR="002E1EDC" w:rsidRPr="000F111D" w:rsidRDefault="002E1EDC" w:rsidP="00E801D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111D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</w:tr>
      <w:tr w:rsidR="002E1EDC" w:rsidTr="00E801D5">
        <w:trPr>
          <w:trHeight w:val="20"/>
        </w:trPr>
        <w:tc>
          <w:tcPr>
            <w:tcW w:w="1242" w:type="dxa"/>
          </w:tcPr>
          <w:p w:rsidR="002E1EDC" w:rsidRDefault="002E1EDC" w:rsidP="00E801D5">
            <w:pPr>
              <w:pStyle w:val="aa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ОГСЭ. 00</w:t>
            </w:r>
          </w:p>
        </w:tc>
        <w:tc>
          <w:tcPr>
            <w:tcW w:w="6663" w:type="dxa"/>
          </w:tcPr>
          <w:p w:rsidR="002E1EDC" w:rsidRDefault="002E1EDC" w:rsidP="00E801D5">
            <w:pPr>
              <w:pStyle w:val="aa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2685" w:type="dxa"/>
          </w:tcPr>
          <w:p w:rsidR="002E1EDC" w:rsidRDefault="002E1EDC" w:rsidP="00E801D5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136</w:t>
            </w:r>
          </w:p>
        </w:tc>
      </w:tr>
      <w:tr w:rsidR="002E1EDC" w:rsidTr="00E801D5">
        <w:trPr>
          <w:trHeight w:val="20"/>
        </w:trPr>
        <w:tc>
          <w:tcPr>
            <w:tcW w:w="1242" w:type="dxa"/>
          </w:tcPr>
          <w:p w:rsidR="002E1EDC" w:rsidRDefault="002E1EDC" w:rsidP="00E801D5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П. 00</w:t>
            </w:r>
          </w:p>
        </w:tc>
        <w:tc>
          <w:tcPr>
            <w:tcW w:w="6663" w:type="dxa"/>
          </w:tcPr>
          <w:p w:rsidR="002E1EDC" w:rsidRDefault="002E1EDC" w:rsidP="00E801D5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Профессиональный цикл</w:t>
            </w:r>
          </w:p>
        </w:tc>
        <w:tc>
          <w:tcPr>
            <w:tcW w:w="2685" w:type="dxa"/>
          </w:tcPr>
          <w:p w:rsidR="002E1EDC" w:rsidRDefault="002E1EDC" w:rsidP="00E801D5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800</w:t>
            </w:r>
          </w:p>
        </w:tc>
      </w:tr>
      <w:tr w:rsidR="002E1EDC" w:rsidTr="00E801D5">
        <w:trPr>
          <w:trHeight w:val="20"/>
        </w:trPr>
        <w:tc>
          <w:tcPr>
            <w:tcW w:w="7905" w:type="dxa"/>
            <w:gridSpan w:val="2"/>
          </w:tcPr>
          <w:p w:rsidR="002E1EDC" w:rsidRDefault="002E1EDC" w:rsidP="00E801D5">
            <w:pPr>
              <w:pStyle w:val="aa"/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2685" w:type="dxa"/>
          </w:tcPr>
          <w:p w:rsidR="002E1EDC" w:rsidRDefault="002E1EDC" w:rsidP="00E801D5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936</w:t>
            </w:r>
          </w:p>
        </w:tc>
      </w:tr>
    </w:tbl>
    <w:p w:rsidR="002372D0" w:rsidRDefault="002E1EDC" w:rsidP="00564345">
      <w:pPr>
        <w:jc w:val="both"/>
        <w:rPr>
          <w:b/>
        </w:rPr>
      </w:pPr>
      <w:r>
        <w:rPr>
          <w:b/>
        </w:rPr>
        <w:t xml:space="preserve">  </w:t>
      </w:r>
    </w:p>
    <w:p w:rsidR="002E1EDC" w:rsidRDefault="002E1EDC" w:rsidP="00564345">
      <w:pPr>
        <w:jc w:val="both"/>
      </w:pPr>
      <w:r>
        <w:t xml:space="preserve">Вариативная часть ППССЗ в объеме 936  часов использована на углубление подготовки, получение дополнительных компетенций, умений и знаний, введения новых дисциплин, необходимых для обеспечения конкурентоспособности выпускника в соответствии с запросами рынка труда и возможности продолжения образования, повышения уровня общей культуры, расширение сферы </w:t>
      </w:r>
      <w:proofErr w:type="spellStart"/>
      <w:r>
        <w:t>социокультурных</w:t>
      </w:r>
      <w:proofErr w:type="spellEnd"/>
      <w:r>
        <w:t xml:space="preserve"> интересов, в том числе:</w:t>
      </w:r>
    </w:p>
    <w:tbl>
      <w:tblPr>
        <w:tblpPr w:leftFromText="180" w:rightFromText="180" w:bottomFromText="200" w:vertAnchor="text" w:horzAnchor="margin" w:tblpXSpec="center" w:tblpY="-11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370"/>
        <w:gridCol w:w="1843"/>
      </w:tblGrid>
      <w:tr w:rsidR="002E1EDC" w:rsidTr="007B57FF">
        <w:trPr>
          <w:trHeight w:val="1014"/>
        </w:trPr>
        <w:tc>
          <w:tcPr>
            <w:tcW w:w="1242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Учебные дисциплины, профессиональные модули, </w:t>
            </w:r>
          </w:p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междисциплинарные курсы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Увеличение часов из вариативной части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ОГСЭ. </w:t>
            </w: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136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Русский язык и культура речи 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</w:tr>
      <w:tr w:rsidR="002E1EDC" w:rsidTr="007B57FF">
        <w:trPr>
          <w:trHeight w:val="259"/>
        </w:trPr>
        <w:tc>
          <w:tcPr>
            <w:tcW w:w="1242" w:type="dxa"/>
          </w:tcPr>
          <w:p w:rsidR="002E1EDC" w:rsidRDefault="002E1EDC" w:rsidP="007B57FF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2E1EDC" w:rsidRDefault="002E1EDC" w:rsidP="00D36DC8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</w:tr>
      <w:tr w:rsidR="002E1EDC" w:rsidTr="007B57FF">
        <w:trPr>
          <w:trHeight w:val="259"/>
        </w:trPr>
        <w:tc>
          <w:tcPr>
            <w:tcW w:w="1242" w:type="dxa"/>
          </w:tcPr>
          <w:p w:rsidR="002E1EDC" w:rsidRDefault="002E1EDC" w:rsidP="007B57FF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деловой культуры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П.</w:t>
            </w: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Профессиональный цикл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800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ОП.</w:t>
            </w: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 xml:space="preserve"> цикл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92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Анатомия и физиология человека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патологии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Гигиена и экология человека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spacing w:line="276" w:lineRule="auto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Фармакология 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ПМ.</w:t>
            </w: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Профессиональные модули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708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ПМ 01</w:t>
            </w: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Проведение профилактических мероприятий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48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ПМ 02</w:t>
            </w: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Участие в лечебно – диагностическом и реабилитационном процессах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542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 03</w:t>
            </w: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</w:tr>
      <w:tr w:rsidR="002E1EDC" w:rsidTr="007B57FF">
        <w:trPr>
          <w:trHeight w:val="21"/>
        </w:trPr>
        <w:tc>
          <w:tcPr>
            <w:tcW w:w="1242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 04</w:t>
            </w:r>
          </w:p>
        </w:tc>
        <w:tc>
          <w:tcPr>
            <w:tcW w:w="7370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Выполнение работ по одной или нескольким профессиям рабочих, должностям служащих Младшая медицинская сестра по уходу за больными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2E1EDC" w:rsidTr="007B57FF">
        <w:trPr>
          <w:trHeight w:val="21"/>
        </w:trPr>
        <w:tc>
          <w:tcPr>
            <w:tcW w:w="8612" w:type="dxa"/>
            <w:gridSpan w:val="2"/>
          </w:tcPr>
          <w:p w:rsidR="002E1EDC" w:rsidRDefault="002E1EDC" w:rsidP="007B57FF">
            <w:pPr>
              <w:pStyle w:val="aa"/>
              <w:spacing w:line="276" w:lineRule="auto"/>
              <w:jc w:val="right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843" w:type="dxa"/>
          </w:tcPr>
          <w:p w:rsidR="002E1EDC" w:rsidRDefault="002E1EDC" w:rsidP="007B57F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936</w:t>
            </w:r>
          </w:p>
        </w:tc>
      </w:tr>
    </w:tbl>
    <w:p w:rsidR="002E1EDC" w:rsidRDefault="002E1EDC" w:rsidP="00564345">
      <w:pPr>
        <w:rPr>
          <w:b/>
          <w:i/>
        </w:rPr>
      </w:pPr>
      <w:r>
        <w:rPr>
          <w:b/>
        </w:rPr>
        <w:br w:type="page"/>
      </w:r>
    </w:p>
    <w:p w:rsidR="002E1EDC" w:rsidRDefault="002E1EDC" w:rsidP="00564345">
      <w:pPr>
        <w:pStyle w:val="ab"/>
        <w:ind w:left="800"/>
        <w:rPr>
          <w:b/>
        </w:rPr>
      </w:pPr>
      <w:r>
        <w:rPr>
          <w:b/>
        </w:rPr>
        <w:lastRenderedPageBreak/>
        <w:t xml:space="preserve">Порядок аттестации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2E1EDC" w:rsidRDefault="002E1EDC" w:rsidP="00564345">
      <w:pPr>
        <w:spacing w:line="276" w:lineRule="auto"/>
        <w:ind w:left="300"/>
        <w:jc w:val="both"/>
      </w:pPr>
      <w:r>
        <w:t xml:space="preserve">Промежуточная аттестация проводится в форме экзаменов, комплексных экзаменов по дисциплинам, дифференцированных зачетов, экзаменов (квалификационных) по профессиональным модулям. </w:t>
      </w:r>
    </w:p>
    <w:p w:rsidR="002E1EDC" w:rsidRDefault="002E1EDC" w:rsidP="00564345">
      <w:pPr>
        <w:pStyle w:val="ab"/>
        <w:numPr>
          <w:ilvl w:val="0"/>
          <w:numId w:val="6"/>
        </w:numPr>
        <w:spacing w:line="276" w:lineRule="auto"/>
        <w:jc w:val="both"/>
      </w:pPr>
      <w:r>
        <w:t>Количество экзаменов в процессе промежуточной аттестации не превышает 8 экзаменов в учебном году, а дифференцированных зачетов – 10.</w:t>
      </w:r>
    </w:p>
    <w:p w:rsidR="002E1EDC" w:rsidRDefault="002E1EDC" w:rsidP="00564345">
      <w:pPr>
        <w:pStyle w:val="ab"/>
        <w:numPr>
          <w:ilvl w:val="0"/>
          <w:numId w:val="6"/>
        </w:numPr>
        <w:spacing w:line="276" w:lineRule="auto"/>
        <w:jc w:val="both"/>
      </w:pPr>
      <w:r>
        <w:t xml:space="preserve">Дифференцированные зачеты и  зачеты  проводятся за счет часов, отводимых на изучение дисциплины. </w:t>
      </w:r>
    </w:p>
    <w:p w:rsidR="002E1EDC" w:rsidRDefault="002E1EDC" w:rsidP="00564345">
      <w:pPr>
        <w:pStyle w:val="ab"/>
        <w:numPr>
          <w:ilvl w:val="0"/>
          <w:numId w:val="6"/>
        </w:numPr>
        <w:spacing w:line="276" w:lineRule="auto"/>
        <w:jc w:val="both"/>
        <w:rPr>
          <w:bCs/>
        </w:rPr>
      </w:pPr>
      <w:r>
        <w:t xml:space="preserve">Промежуточная аттестация в условиях реализации </w:t>
      </w:r>
      <w:proofErr w:type="spellStart"/>
      <w:r>
        <w:t>модульно-компетентностного</w:t>
      </w:r>
      <w:proofErr w:type="spellEnd"/>
      <w:r>
        <w:t xml:space="preserve"> подхода проводится непосредственно после завершения освоения программ профессиональных модулей 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</w:t>
      </w:r>
    </w:p>
    <w:p w:rsidR="002E1EDC" w:rsidRDefault="002E1EDC" w:rsidP="00564345">
      <w:pPr>
        <w:pStyle w:val="ab"/>
        <w:numPr>
          <w:ilvl w:val="0"/>
          <w:numId w:val="6"/>
        </w:numPr>
        <w:spacing w:line="276" w:lineRule="auto"/>
        <w:jc w:val="both"/>
        <w:rPr>
          <w:bCs/>
        </w:rPr>
      </w:pPr>
      <w:r>
        <w:t xml:space="preserve">Государственная итоговая аттестация включает подготовку и защиту выпускной квалификационной работы. </w:t>
      </w:r>
      <w:r>
        <w:rPr>
          <w:bCs/>
        </w:rPr>
        <w:t>Продолжительность ГИА – 6 недель, в том числе 4 недели отведены на подготовку и 2 недели – защиту выпускной квалификационной работы.</w:t>
      </w:r>
    </w:p>
    <w:p w:rsidR="002E1EDC" w:rsidRDefault="002E1EDC" w:rsidP="00564345">
      <w:pPr>
        <w:pStyle w:val="ab"/>
        <w:jc w:val="center"/>
        <w:rPr>
          <w:b/>
        </w:rPr>
      </w:pPr>
      <w:r>
        <w:rPr>
          <w:b/>
        </w:rPr>
        <w:t>Формы проведения промежуточной аттестации (с учетом времени на промежуточную аттестацию)</w:t>
      </w:r>
    </w:p>
    <w:tbl>
      <w:tblPr>
        <w:tblW w:w="126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639"/>
        <w:gridCol w:w="850"/>
        <w:gridCol w:w="1276"/>
      </w:tblGrid>
      <w:tr w:rsidR="002E1EDC" w:rsidTr="00196699">
        <w:trPr>
          <w:trHeight w:val="361"/>
        </w:trPr>
        <w:tc>
          <w:tcPr>
            <w:tcW w:w="851" w:type="dxa"/>
          </w:tcPr>
          <w:p w:rsidR="002E1EDC" w:rsidRDefault="002E1EDC" w:rsidP="00A10EE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639" w:type="dxa"/>
          </w:tcPr>
          <w:p w:rsidR="002E1EDC" w:rsidRDefault="002E1EDC" w:rsidP="007B57F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дисциплин</w:t>
            </w:r>
          </w:p>
        </w:tc>
        <w:tc>
          <w:tcPr>
            <w:tcW w:w="850" w:type="dxa"/>
          </w:tcPr>
          <w:p w:rsidR="002E1EDC" w:rsidRDefault="002E1EDC" w:rsidP="007B57F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1276" w:type="dxa"/>
          </w:tcPr>
          <w:p w:rsidR="002E1EDC" w:rsidRDefault="002E1EDC" w:rsidP="007B57F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</w:tr>
      <w:tr w:rsidR="002E1EDC" w:rsidTr="00196699">
        <w:trPr>
          <w:trHeight w:val="303"/>
        </w:trPr>
        <w:tc>
          <w:tcPr>
            <w:tcW w:w="851" w:type="dxa"/>
          </w:tcPr>
          <w:p w:rsidR="002E1EDC" w:rsidRDefault="002E1EDC" w:rsidP="007B57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</w:tcPr>
          <w:p w:rsidR="002E1EDC" w:rsidRDefault="002E1EDC" w:rsidP="00A10E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латинского языка с медицинской терминологией (Э)</w:t>
            </w:r>
          </w:p>
        </w:tc>
        <w:tc>
          <w:tcPr>
            <w:tcW w:w="850" w:type="dxa"/>
          </w:tcPr>
          <w:p w:rsidR="002E1EDC" w:rsidRDefault="002E1EDC" w:rsidP="007B57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E1EDC" w:rsidRDefault="002E1EDC" w:rsidP="007B57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1EDC" w:rsidTr="00196699">
        <w:trPr>
          <w:trHeight w:val="510"/>
        </w:trPr>
        <w:tc>
          <w:tcPr>
            <w:tcW w:w="851" w:type="dxa"/>
            <w:tcBorders>
              <w:bottom w:val="single" w:sz="12" w:space="0" w:color="auto"/>
            </w:tcBorders>
          </w:tcPr>
          <w:p w:rsidR="002E1EDC" w:rsidRDefault="002E1EDC" w:rsidP="007B57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2E1EDC" w:rsidRDefault="002E1EDC" w:rsidP="007B57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2E1EDC" w:rsidRDefault="002E1EDC" w:rsidP="007B57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9" w:type="dxa"/>
            <w:tcBorders>
              <w:bottom w:val="single" w:sz="12" w:space="0" w:color="auto"/>
            </w:tcBorders>
          </w:tcPr>
          <w:p w:rsidR="002E1EDC" w:rsidRDefault="002E1EDC" w:rsidP="007B57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Анатомия и физиология человека/ Основы патологии (КЭ)</w:t>
            </w:r>
          </w:p>
          <w:p w:rsidR="002E1EDC" w:rsidRDefault="002E1EDC" w:rsidP="007B57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Фармакология/Основы микробиологии и иммунологии (КЭ)</w:t>
            </w:r>
          </w:p>
          <w:p w:rsidR="002E1EDC" w:rsidRDefault="002E1EDC" w:rsidP="007B57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работ по профессии Младшая медицинская сестра по уходу за больными (э. кв.)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E1EDC" w:rsidRDefault="002E1EDC" w:rsidP="007B57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E1EDC" w:rsidRDefault="002E1EDC" w:rsidP="007B57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E1EDC" w:rsidTr="00196699">
        <w:trPr>
          <w:trHeight w:val="299"/>
        </w:trPr>
        <w:tc>
          <w:tcPr>
            <w:tcW w:w="851" w:type="dxa"/>
            <w:tcBorders>
              <w:bottom w:val="single" w:sz="12" w:space="0" w:color="auto"/>
            </w:tcBorders>
          </w:tcPr>
          <w:p w:rsidR="002E1EDC" w:rsidRDefault="002E1EDC" w:rsidP="00A10E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9" w:type="dxa"/>
            <w:tcBorders>
              <w:bottom w:val="single" w:sz="12" w:space="0" w:color="auto"/>
            </w:tcBorders>
          </w:tcPr>
          <w:p w:rsidR="002E1EDC" w:rsidRDefault="002E1EDC" w:rsidP="007B57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профилактических мероприятий (</w:t>
            </w:r>
            <w:proofErr w:type="spellStart"/>
            <w:r>
              <w:rPr>
                <w:sz w:val="24"/>
                <w:szCs w:val="24"/>
                <w:lang w:eastAsia="en-US"/>
              </w:rPr>
              <w:t>э.кв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E1EDC" w:rsidRDefault="002E1EDC" w:rsidP="007B57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E1EDC" w:rsidRDefault="002E1EDC" w:rsidP="007B57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E1EDC" w:rsidTr="00196699">
        <w:trPr>
          <w:trHeight w:val="511"/>
        </w:trPr>
        <w:tc>
          <w:tcPr>
            <w:tcW w:w="851" w:type="dxa"/>
          </w:tcPr>
          <w:p w:rsidR="002E1EDC" w:rsidRDefault="002E1EDC" w:rsidP="007B57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2E1EDC" w:rsidRDefault="002E1EDC" w:rsidP="00A10E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9" w:type="dxa"/>
          </w:tcPr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в лечебно – диагностическом и реабилитационном процессах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2E1EDC" w:rsidRDefault="002E1EDC" w:rsidP="007B57FF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Оказание доврачебной медицинской помощи при неотложных и экстремальных состояниях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850" w:type="dxa"/>
          </w:tcPr>
          <w:p w:rsidR="002E1EDC" w:rsidRDefault="002E1EDC" w:rsidP="007B57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E1EDC" w:rsidRDefault="002E1EDC" w:rsidP="007B57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2E1EDC" w:rsidRDefault="002E1EDC" w:rsidP="00564345">
      <w:pPr>
        <w:pStyle w:val="ab"/>
        <w:ind w:right="360"/>
        <w:jc w:val="both"/>
      </w:pPr>
      <w:r>
        <w:t>Формой проведения государственной (итоговой) аттестации является защита выпускной квалификационной работы (дипломной работы).</w:t>
      </w:r>
    </w:p>
    <w:p w:rsidR="002E1EDC" w:rsidRDefault="002E1EDC" w:rsidP="00196699">
      <w:pPr>
        <w:pStyle w:val="ab"/>
        <w:ind w:right="360"/>
        <w:jc w:val="right"/>
      </w:pPr>
      <w:r>
        <w:t xml:space="preserve">Заместитель директора по учебной работе            _____________________Н.В. </w:t>
      </w:r>
      <w:proofErr w:type="spellStart"/>
      <w:r>
        <w:t>Гарига</w:t>
      </w:r>
      <w:proofErr w:type="spellEnd"/>
    </w:p>
    <w:sectPr w:rsidR="002E1EDC" w:rsidSect="008718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E0" w:rsidRDefault="005D18E0" w:rsidP="00C83D16">
      <w:r>
        <w:separator/>
      </w:r>
    </w:p>
  </w:endnote>
  <w:endnote w:type="continuationSeparator" w:id="0">
    <w:p w:rsidR="005D18E0" w:rsidRDefault="005D18E0" w:rsidP="00C8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E0" w:rsidRDefault="005D18E0" w:rsidP="00C83D16">
      <w:r>
        <w:separator/>
      </w:r>
    </w:p>
  </w:footnote>
  <w:footnote w:type="continuationSeparator" w:id="0">
    <w:p w:rsidR="005D18E0" w:rsidRDefault="005D18E0" w:rsidP="00C83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68F"/>
    <w:multiLevelType w:val="multilevel"/>
    <w:tmpl w:val="43AA4C7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/>
      </w:rPr>
    </w:lvl>
  </w:abstractNum>
  <w:abstractNum w:abstractNumId="1">
    <w:nsid w:val="3DCF69C7"/>
    <w:multiLevelType w:val="hybridMultilevel"/>
    <w:tmpl w:val="1B7239F6"/>
    <w:lvl w:ilvl="0" w:tplc="FC1C852A">
      <w:start w:val="6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35603A"/>
    <w:multiLevelType w:val="hybridMultilevel"/>
    <w:tmpl w:val="BD38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471219"/>
    <w:multiLevelType w:val="hybridMultilevel"/>
    <w:tmpl w:val="86DC062A"/>
    <w:lvl w:ilvl="0" w:tplc="B976960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D3249B"/>
    <w:multiLevelType w:val="hybridMultilevel"/>
    <w:tmpl w:val="664A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3B0BD3"/>
    <w:multiLevelType w:val="hybridMultilevel"/>
    <w:tmpl w:val="8716E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D16"/>
    <w:rsid w:val="00003403"/>
    <w:rsid w:val="000048C3"/>
    <w:rsid w:val="00024A4D"/>
    <w:rsid w:val="00027C95"/>
    <w:rsid w:val="0003042C"/>
    <w:rsid w:val="000547D6"/>
    <w:rsid w:val="00057CB6"/>
    <w:rsid w:val="00063F9E"/>
    <w:rsid w:val="00064FEE"/>
    <w:rsid w:val="0007144B"/>
    <w:rsid w:val="000776E8"/>
    <w:rsid w:val="00084781"/>
    <w:rsid w:val="00084E8E"/>
    <w:rsid w:val="00090A2E"/>
    <w:rsid w:val="00091CC8"/>
    <w:rsid w:val="00093823"/>
    <w:rsid w:val="000969C2"/>
    <w:rsid w:val="000A3F46"/>
    <w:rsid w:val="000E126C"/>
    <w:rsid w:val="000E34C8"/>
    <w:rsid w:val="000E67BD"/>
    <w:rsid w:val="000F111D"/>
    <w:rsid w:val="000F1E2D"/>
    <w:rsid w:val="000F2BB0"/>
    <w:rsid w:val="00100399"/>
    <w:rsid w:val="00111B2B"/>
    <w:rsid w:val="001139F4"/>
    <w:rsid w:val="001158DD"/>
    <w:rsid w:val="001166A9"/>
    <w:rsid w:val="00116B92"/>
    <w:rsid w:val="00132128"/>
    <w:rsid w:val="00135A67"/>
    <w:rsid w:val="00142BBD"/>
    <w:rsid w:val="00145705"/>
    <w:rsid w:val="001515D3"/>
    <w:rsid w:val="001621C9"/>
    <w:rsid w:val="0016408A"/>
    <w:rsid w:val="00167531"/>
    <w:rsid w:val="00185A38"/>
    <w:rsid w:val="00191572"/>
    <w:rsid w:val="0019223B"/>
    <w:rsid w:val="00196699"/>
    <w:rsid w:val="00197D32"/>
    <w:rsid w:val="001A128E"/>
    <w:rsid w:val="001B2EF2"/>
    <w:rsid w:val="001B53C4"/>
    <w:rsid w:val="001B72C5"/>
    <w:rsid w:val="001C4E7F"/>
    <w:rsid w:val="001C7FD2"/>
    <w:rsid w:val="001D059D"/>
    <w:rsid w:val="001D58DF"/>
    <w:rsid w:val="001D705E"/>
    <w:rsid w:val="001E06A7"/>
    <w:rsid w:val="001F0195"/>
    <w:rsid w:val="001F3E0D"/>
    <w:rsid w:val="001F4DF3"/>
    <w:rsid w:val="0020226D"/>
    <w:rsid w:val="002035CF"/>
    <w:rsid w:val="00224044"/>
    <w:rsid w:val="00227EFC"/>
    <w:rsid w:val="002372D0"/>
    <w:rsid w:val="0025011D"/>
    <w:rsid w:val="0025325E"/>
    <w:rsid w:val="002539A1"/>
    <w:rsid w:val="00260E5C"/>
    <w:rsid w:val="002741E4"/>
    <w:rsid w:val="00275857"/>
    <w:rsid w:val="00277686"/>
    <w:rsid w:val="00281D60"/>
    <w:rsid w:val="00284DFA"/>
    <w:rsid w:val="00292011"/>
    <w:rsid w:val="002932EF"/>
    <w:rsid w:val="00294A67"/>
    <w:rsid w:val="00296804"/>
    <w:rsid w:val="002A0B3A"/>
    <w:rsid w:val="002A23AE"/>
    <w:rsid w:val="002A48FD"/>
    <w:rsid w:val="002C313C"/>
    <w:rsid w:val="002C63C8"/>
    <w:rsid w:val="002C642A"/>
    <w:rsid w:val="002D28D6"/>
    <w:rsid w:val="002D2D86"/>
    <w:rsid w:val="002D6CC6"/>
    <w:rsid w:val="002E033F"/>
    <w:rsid w:val="002E1EDC"/>
    <w:rsid w:val="002E576A"/>
    <w:rsid w:val="002F153C"/>
    <w:rsid w:val="002F64DA"/>
    <w:rsid w:val="003067AE"/>
    <w:rsid w:val="003236AA"/>
    <w:rsid w:val="00323EC9"/>
    <w:rsid w:val="00331C7D"/>
    <w:rsid w:val="00340FF8"/>
    <w:rsid w:val="00341F62"/>
    <w:rsid w:val="003437BA"/>
    <w:rsid w:val="00344D02"/>
    <w:rsid w:val="00344F8D"/>
    <w:rsid w:val="0034761F"/>
    <w:rsid w:val="00356C40"/>
    <w:rsid w:val="00361FC1"/>
    <w:rsid w:val="00364BD2"/>
    <w:rsid w:val="003678A1"/>
    <w:rsid w:val="00371780"/>
    <w:rsid w:val="00383178"/>
    <w:rsid w:val="00383861"/>
    <w:rsid w:val="0038645E"/>
    <w:rsid w:val="00387857"/>
    <w:rsid w:val="00391C16"/>
    <w:rsid w:val="003A16F3"/>
    <w:rsid w:val="003A2B7F"/>
    <w:rsid w:val="003A5155"/>
    <w:rsid w:val="003B5746"/>
    <w:rsid w:val="003B7AA7"/>
    <w:rsid w:val="003C7FD9"/>
    <w:rsid w:val="003D55A8"/>
    <w:rsid w:val="003D5A75"/>
    <w:rsid w:val="003D74D1"/>
    <w:rsid w:val="003E05C5"/>
    <w:rsid w:val="003E0C8E"/>
    <w:rsid w:val="003E319F"/>
    <w:rsid w:val="0040089B"/>
    <w:rsid w:val="0040671B"/>
    <w:rsid w:val="00406A02"/>
    <w:rsid w:val="00417348"/>
    <w:rsid w:val="004317FA"/>
    <w:rsid w:val="0043191E"/>
    <w:rsid w:val="00431B9E"/>
    <w:rsid w:val="00443A84"/>
    <w:rsid w:val="00447D97"/>
    <w:rsid w:val="00452E49"/>
    <w:rsid w:val="00466861"/>
    <w:rsid w:val="00467469"/>
    <w:rsid w:val="0047629C"/>
    <w:rsid w:val="00485837"/>
    <w:rsid w:val="00490DE6"/>
    <w:rsid w:val="0049100B"/>
    <w:rsid w:val="004A7919"/>
    <w:rsid w:val="004B6E5E"/>
    <w:rsid w:val="004C17CD"/>
    <w:rsid w:val="004C31DC"/>
    <w:rsid w:val="004C430B"/>
    <w:rsid w:val="004D1B5F"/>
    <w:rsid w:val="004D1DAF"/>
    <w:rsid w:val="004D1EB9"/>
    <w:rsid w:val="004D338D"/>
    <w:rsid w:val="004E4DB9"/>
    <w:rsid w:val="004F662A"/>
    <w:rsid w:val="00504D8D"/>
    <w:rsid w:val="0051549B"/>
    <w:rsid w:val="0051680A"/>
    <w:rsid w:val="00521682"/>
    <w:rsid w:val="005220EA"/>
    <w:rsid w:val="00527D85"/>
    <w:rsid w:val="00531790"/>
    <w:rsid w:val="00554A9E"/>
    <w:rsid w:val="00560A6C"/>
    <w:rsid w:val="005634BA"/>
    <w:rsid w:val="00564345"/>
    <w:rsid w:val="00564A95"/>
    <w:rsid w:val="005659CA"/>
    <w:rsid w:val="0057137F"/>
    <w:rsid w:val="0059523F"/>
    <w:rsid w:val="005A0385"/>
    <w:rsid w:val="005A450A"/>
    <w:rsid w:val="005B6E68"/>
    <w:rsid w:val="005C02E0"/>
    <w:rsid w:val="005D18E0"/>
    <w:rsid w:val="005D2ACE"/>
    <w:rsid w:val="005D409F"/>
    <w:rsid w:val="005D75B3"/>
    <w:rsid w:val="005D77B3"/>
    <w:rsid w:val="005E4230"/>
    <w:rsid w:val="005F286F"/>
    <w:rsid w:val="005F4DD2"/>
    <w:rsid w:val="006013DA"/>
    <w:rsid w:val="00607AFF"/>
    <w:rsid w:val="00617251"/>
    <w:rsid w:val="006248E3"/>
    <w:rsid w:val="0063582C"/>
    <w:rsid w:val="006415C2"/>
    <w:rsid w:val="00641F62"/>
    <w:rsid w:val="00643BFC"/>
    <w:rsid w:val="006638C3"/>
    <w:rsid w:val="00687F93"/>
    <w:rsid w:val="00690F80"/>
    <w:rsid w:val="006A3DD7"/>
    <w:rsid w:val="006B2115"/>
    <w:rsid w:val="006D0D34"/>
    <w:rsid w:val="006F2FEC"/>
    <w:rsid w:val="006F3AED"/>
    <w:rsid w:val="006F55B3"/>
    <w:rsid w:val="00700880"/>
    <w:rsid w:val="00705F1D"/>
    <w:rsid w:val="00707144"/>
    <w:rsid w:val="00711AAF"/>
    <w:rsid w:val="00712989"/>
    <w:rsid w:val="007249DD"/>
    <w:rsid w:val="0073454D"/>
    <w:rsid w:val="00736262"/>
    <w:rsid w:val="00736B2C"/>
    <w:rsid w:val="007510AB"/>
    <w:rsid w:val="007556EA"/>
    <w:rsid w:val="00760958"/>
    <w:rsid w:val="00764C0F"/>
    <w:rsid w:val="00774F23"/>
    <w:rsid w:val="007878FC"/>
    <w:rsid w:val="00787D4D"/>
    <w:rsid w:val="00794AC9"/>
    <w:rsid w:val="007A3D8B"/>
    <w:rsid w:val="007A7FDB"/>
    <w:rsid w:val="007B03AC"/>
    <w:rsid w:val="007B1A77"/>
    <w:rsid w:val="007B301A"/>
    <w:rsid w:val="007B57FF"/>
    <w:rsid w:val="007B663B"/>
    <w:rsid w:val="007E30B2"/>
    <w:rsid w:val="007E4F3A"/>
    <w:rsid w:val="007F1BA4"/>
    <w:rsid w:val="0080199C"/>
    <w:rsid w:val="008051A0"/>
    <w:rsid w:val="008060E4"/>
    <w:rsid w:val="00812A45"/>
    <w:rsid w:val="0081305C"/>
    <w:rsid w:val="00832971"/>
    <w:rsid w:val="00836D4B"/>
    <w:rsid w:val="00841043"/>
    <w:rsid w:val="00841A4A"/>
    <w:rsid w:val="008534E6"/>
    <w:rsid w:val="00855263"/>
    <w:rsid w:val="00855B27"/>
    <w:rsid w:val="00861CEF"/>
    <w:rsid w:val="0086217C"/>
    <w:rsid w:val="008709F6"/>
    <w:rsid w:val="00871812"/>
    <w:rsid w:val="00880040"/>
    <w:rsid w:val="008803E3"/>
    <w:rsid w:val="00884309"/>
    <w:rsid w:val="008A1E6B"/>
    <w:rsid w:val="008A45E9"/>
    <w:rsid w:val="008B3C43"/>
    <w:rsid w:val="008C1201"/>
    <w:rsid w:val="008C240D"/>
    <w:rsid w:val="008C24AE"/>
    <w:rsid w:val="008C453B"/>
    <w:rsid w:val="008C6AD6"/>
    <w:rsid w:val="008D17C0"/>
    <w:rsid w:val="008D2E99"/>
    <w:rsid w:val="008D79AE"/>
    <w:rsid w:val="008E2181"/>
    <w:rsid w:val="008E3C63"/>
    <w:rsid w:val="008F09A3"/>
    <w:rsid w:val="00904F29"/>
    <w:rsid w:val="00911145"/>
    <w:rsid w:val="0091291F"/>
    <w:rsid w:val="009132E5"/>
    <w:rsid w:val="00923565"/>
    <w:rsid w:val="00927434"/>
    <w:rsid w:val="00932189"/>
    <w:rsid w:val="009356D6"/>
    <w:rsid w:val="0095630B"/>
    <w:rsid w:val="00964B61"/>
    <w:rsid w:val="009653D8"/>
    <w:rsid w:val="00975C2B"/>
    <w:rsid w:val="00991B93"/>
    <w:rsid w:val="00993AEC"/>
    <w:rsid w:val="009A6112"/>
    <w:rsid w:val="009A7168"/>
    <w:rsid w:val="009B2DF5"/>
    <w:rsid w:val="009B302E"/>
    <w:rsid w:val="009C1D9A"/>
    <w:rsid w:val="009C563A"/>
    <w:rsid w:val="009C66E3"/>
    <w:rsid w:val="009D010E"/>
    <w:rsid w:val="009D0CC9"/>
    <w:rsid w:val="009E020A"/>
    <w:rsid w:val="009E332A"/>
    <w:rsid w:val="009E3F03"/>
    <w:rsid w:val="009F105B"/>
    <w:rsid w:val="009F16F0"/>
    <w:rsid w:val="009F27F7"/>
    <w:rsid w:val="00A03A23"/>
    <w:rsid w:val="00A0639B"/>
    <w:rsid w:val="00A10EED"/>
    <w:rsid w:val="00A1359A"/>
    <w:rsid w:val="00A218A6"/>
    <w:rsid w:val="00A37FB9"/>
    <w:rsid w:val="00A61E7C"/>
    <w:rsid w:val="00A6360A"/>
    <w:rsid w:val="00A663F9"/>
    <w:rsid w:val="00A70362"/>
    <w:rsid w:val="00A70D48"/>
    <w:rsid w:val="00A71AA9"/>
    <w:rsid w:val="00A73ECC"/>
    <w:rsid w:val="00A81D46"/>
    <w:rsid w:val="00A85AF3"/>
    <w:rsid w:val="00A92B1B"/>
    <w:rsid w:val="00A93735"/>
    <w:rsid w:val="00A93A3A"/>
    <w:rsid w:val="00AA6824"/>
    <w:rsid w:val="00AB6872"/>
    <w:rsid w:val="00AC58F4"/>
    <w:rsid w:val="00AF56E1"/>
    <w:rsid w:val="00AF7AC9"/>
    <w:rsid w:val="00AF7FC5"/>
    <w:rsid w:val="00B06568"/>
    <w:rsid w:val="00B11ED9"/>
    <w:rsid w:val="00B13406"/>
    <w:rsid w:val="00B21358"/>
    <w:rsid w:val="00B21437"/>
    <w:rsid w:val="00B25C9D"/>
    <w:rsid w:val="00B26C8F"/>
    <w:rsid w:val="00B26F84"/>
    <w:rsid w:val="00B32B6A"/>
    <w:rsid w:val="00B40986"/>
    <w:rsid w:val="00B42219"/>
    <w:rsid w:val="00B42934"/>
    <w:rsid w:val="00B479E1"/>
    <w:rsid w:val="00B5197E"/>
    <w:rsid w:val="00B5383C"/>
    <w:rsid w:val="00B55EB3"/>
    <w:rsid w:val="00B62BC5"/>
    <w:rsid w:val="00B651A0"/>
    <w:rsid w:val="00B65F22"/>
    <w:rsid w:val="00B7102A"/>
    <w:rsid w:val="00B770CB"/>
    <w:rsid w:val="00B82B47"/>
    <w:rsid w:val="00B8307A"/>
    <w:rsid w:val="00B87302"/>
    <w:rsid w:val="00BA0FD5"/>
    <w:rsid w:val="00BA387B"/>
    <w:rsid w:val="00BB2684"/>
    <w:rsid w:val="00BC4C2B"/>
    <w:rsid w:val="00BC5A6F"/>
    <w:rsid w:val="00BC5E8A"/>
    <w:rsid w:val="00BE4A7F"/>
    <w:rsid w:val="00BE5C2C"/>
    <w:rsid w:val="00BE7255"/>
    <w:rsid w:val="00BF49CF"/>
    <w:rsid w:val="00BF7040"/>
    <w:rsid w:val="00C03158"/>
    <w:rsid w:val="00C064F5"/>
    <w:rsid w:val="00C1380A"/>
    <w:rsid w:val="00C178BB"/>
    <w:rsid w:val="00C271DB"/>
    <w:rsid w:val="00C42A1D"/>
    <w:rsid w:val="00C56618"/>
    <w:rsid w:val="00C61208"/>
    <w:rsid w:val="00C66F79"/>
    <w:rsid w:val="00C70164"/>
    <w:rsid w:val="00C77E84"/>
    <w:rsid w:val="00C817F1"/>
    <w:rsid w:val="00C81F2F"/>
    <w:rsid w:val="00C82A88"/>
    <w:rsid w:val="00C83D16"/>
    <w:rsid w:val="00C9280F"/>
    <w:rsid w:val="00C94319"/>
    <w:rsid w:val="00C95EEF"/>
    <w:rsid w:val="00CA02BA"/>
    <w:rsid w:val="00CA33A5"/>
    <w:rsid w:val="00CA4261"/>
    <w:rsid w:val="00CA6BD4"/>
    <w:rsid w:val="00CB1D86"/>
    <w:rsid w:val="00CB3CF9"/>
    <w:rsid w:val="00CB5FBB"/>
    <w:rsid w:val="00CC0E15"/>
    <w:rsid w:val="00CC2646"/>
    <w:rsid w:val="00CC6EC3"/>
    <w:rsid w:val="00CE494F"/>
    <w:rsid w:val="00D070AF"/>
    <w:rsid w:val="00D12B73"/>
    <w:rsid w:val="00D14701"/>
    <w:rsid w:val="00D16C0F"/>
    <w:rsid w:val="00D22D72"/>
    <w:rsid w:val="00D27D0B"/>
    <w:rsid w:val="00D35AE9"/>
    <w:rsid w:val="00D36DC8"/>
    <w:rsid w:val="00D511A8"/>
    <w:rsid w:val="00D511C3"/>
    <w:rsid w:val="00D62294"/>
    <w:rsid w:val="00D630C3"/>
    <w:rsid w:val="00D71221"/>
    <w:rsid w:val="00D731A5"/>
    <w:rsid w:val="00D76B04"/>
    <w:rsid w:val="00D76C6A"/>
    <w:rsid w:val="00D80090"/>
    <w:rsid w:val="00D8387B"/>
    <w:rsid w:val="00D854A4"/>
    <w:rsid w:val="00D87724"/>
    <w:rsid w:val="00D913E4"/>
    <w:rsid w:val="00D963C4"/>
    <w:rsid w:val="00D968B8"/>
    <w:rsid w:val="00DA39E8"/>
    <w:rsid w:val="00DA5147"/>
    <w:rsid w:val="00DA6A14"/>
    <w:rsid w:val="00DA6BF5"/>
    <w:rsid w:val="00DB2355"/>
    <w:rsid w:val="00DC13E6"/>
    <w:rsid w:val="00DC4BFA"/>
    <w:rsid w:val="00DC652C"/>
    <w:rsid w:val="00DC70A0"/>
    <w:rsid w:val="00DD4AA0"/>
    <w:rsid w:val="00DD5845"/>
    <w:rsid w:val="00DD68BF"/>
    <w:rsid w:val="00DD6E6C"/>
    <w:rsid w:val="00DE797E"/>
    <w:rsid w:val="00DF5DBA"/>
    <w:rsid w:val="00DF692E"/>
    <w:rsid w:val="00E00A03"/>
    <w:rsid w:val="00E064D4"/>
    <w:rsid w:val="00E14ED7"/>
    <w:rsid w:val="00E17EF1"/>
    <w:rsid w:val="00E27227"/>
    <w:rsid w:val="00E2789E"/>
    <w:rsid w:val="00E30136"/>
    <w:rsid w:val="00E40EED"/>
    <w:rsid w:val="00E44B46"/>
    <w:rsid w:val="00E5141C"/>
    <w:rsid w:val="00E5186B"/>
    <w:rsid w:val="00E763EE"/>
    <w:rsid w:val="00E77732"/>
    <w:rsid w:val="00E801D5"/>
    <w:rsid w:val="00E92C86"/>
    <w:rsid w:val="00E96670"/>
    <w:rsid w:val="00EA608B"/>
    <w:rsid w:val="00EA6318"/>
    <w:rsid w:val="00EB2735"/>
    <w:rsid w:val="00EB65BB"/>
    <w:rsid w:val="00EB7AE8"/>
    <w:rsid w:val="00ED74AE"/>
    <w:rsid w:val="00F1037B"/>
    <w:rsid w:val="00F124F6"/>
    <w:rsid w:val="00F156A7"/>
    <w:rsid w:val="00F261E4"/>
    <w:rsid w:val="00F30159"/>
    <w:rsid w:val="00F31C48"/>
    <w:rsid w:val="00F41C5D"/>
    <w:rsid w:val="00F51D4D"/>
    <w:rsid w:val="00F5450D"/>
    <w:rsid w:val="00F55676"/>
    <w:rsid w:val="00F65185"/>
    <w:rsid w:val="00F658C5"/>
    <w:rsid w:val="00F65BCF"/>
    <w:rsid w:val="00F70C88"/>
    <w:rsid w:val="00F71901"/>
    <w:rsid w:val="00F81372"/>
    <w:rsid w:val="00F836C7"/>
    <w:rsid w:val="00F90485"/>
    <w:rsid w:val="00F9151B"/>
    <w:rsid w:val="00FB478B"/>
    <w:rsid w:val="00FC4A16"/>
    <w:rsid w:val="00FC57C5"/>
    <w:rsid w:val="00FD01FA"/>
    <w:rsid w:val="00FE42D2"/>
    <w:rsid w:val="00FE5A65"/>
    <w:rsid w:val="00FE728A"/>
    <w:rsid w:val="00FF1D28"/>
    <w:rsid w:val="00FF2E39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16"/>
    <w:rPr>
      <w:rFonts w:ascii="Times New Roman" w:eastAsia="Times New Roman" w:hAnsi="Times New Roman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83D16"/>
    <w:rPr>
      <w:color w:val="auto"/>
      <w:w w:val="1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83D1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83D1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812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2A45"/>
    <w:rPr>
      <w:rFonts w:ascii="Tahoma" w:hAnsi="Tahoma" w:cs="Tahoma"/>
      <w:color w:val="000000"/>
      <w:w w:val="90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0F111D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0F111D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a">
    <w:name w:val="No Spacing"/>
    <w:uiPriority w:val="99"/>
    <w:qFormat/>
    <w:rsid w:val="000F111D"/>
    <w:rPr>
      <w:rFonts w:eastAsia="Times New Roman"/>
    </w:rPr>
  </w:style>
  <w:style w:type="paragraph" w:styleId="ab">
    <w:name w:val="List Paragraph"/>
    <w:basedOn w:val="a"/>
    <w:uiPriority w:val="99"/>
    <w:qFormat/>
    <w:rsid w:val="000F111D"/>
    <w:pPr>
      <w:ind w:left="720"/>
      <w:contextualSpacing/>
    </w:pPr>
  </w:style>
  <w:style w:type="table" w:styleId="ac">
    <w:name w:val="Table Grid"/>
    <w:basedOn w:val="a1"/>
    <w:uiPriority w:val="99"/>
    <w:rsid w:val="008803E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7FF7-EEF7-410A-9F65-F73BB8F7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Мед_Уч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2017-09-05T04:20:00Z</cp:lastPrinted>
  <dcterms:created xsi:type="dcterms:W3CDTF">2017-09-05T05:50:00Z</dcterms:created>
  <dcterms:modified xsi:type="dcterms:W3CDTF">2017-09-05T05:50:00Z</dcterms:modified>
</cp:coreProperties>
</file>